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61C4B" w14:textId="77777777" w:rsidR="00C62F50" w:rsidRDefault="00C62F50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4"/>
          <w:szCs w:val="24"/>
          <w:u w:val="single"/>
          <w:shd w:val="clear" w:color="auto" w:fill="F1F1F1"/>
        </w:rPr>
      </w:pPr>
    </w:p>
    <w:p w14:paraId="56984482" w14:textId="77777777" w:rsidR="00C62F50" w:rsidRDefault="00000000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4"/>
          <w:szCs w:val="24"/>
          <w:lang w:val="ro-RO"/>
        </w:rPr>
      </w:pPr>
      <w:r w:rsidRPr="00993BC8">
        <w:rPr>
          <w:rFonts w:ascii="Arial" w:hAnsi="Arial" w:cs="Arial"/>
          <w:color w:val="333333"/>
          <w:sz w:val="24"/>
          <w:szCs w:val="24"/>
          <w:lang w:val="it-IT"/>
        </w:rPr>
        <w:t>Informare</w:t>
      </w:r>
      <w:r>
        <w:rPr>
          <w:rFonts w:ascii="Arial" w:hAnsi="Arial" w:cs="Arial"/>
          <w:color w:val="333333"/>
          <w:sz w:val="24"/>
          <w:szCs w:val="24"/>
          <w:lang w:val="ro-RO"/>
        </w:rPr>
        <w:t xml:space="preserve"> </w:t>
      </w:r>
      <w:r w:rsidRPr="00993BC8">
        <w:rPr>
          <w:rFonts w:ascii="Arial" w:hAnsi="Arial" w:cs="Arial"/>
          <w:color w:val="333333"/>
          <w:sz w:val="24"/>
          <w:szCs w:val="24"/>
          <w:lang w:val="it-IT"/>
        </w:rPr>
        <w:t>drepturi</w:t>
      </w:r>
      <w:r>
        <w:rPr>
          <w:rFonts w:ascii="Arial" w:hAnsi="Arial" w:cs="Arial"/>
          <w:color w:val="333333"/>
          <w:sz w:val="24"/>
          <w:szCs w:val="24"/>
          <w:lang w:val="ro-RO"/>
        </w:rPr>
        <w:t xml:space="preserve"> și </w:t>
      </w:r>
      <w:r w:rsidRPr="00993BC8">
        <w:rPr>
          <w:rFonts w:ascii="Arial" w:hAnsi="Arial" w:cs="Arial"/>
          <w:color w:val="333333"/>
          <w:sz w:val="24"/>
          <w:szCs w:val="24"/>
          <w:lang w:val="it-IT"/>
        </w:rPr>
        <w:t>obligații</w:t>
      </w:r>
      <w:r>
        <w:rPr>
          <w:rFonts w:ascii="Arial" w:hAnsi="Arial" w:cs="Arial"/>
          <w:color w:val="333333"/>
          <w:sz w:val="24"/>
          <w:szCs w:val="24"/>
          <w:lang w:val="ro-RO"/>
        </w:rPr>
        <w:t xml:space="preserve"> persoana cu handicap </w:t>
      </w:r>
    </w:p>
    <w:p w14:paraId="2A891235" w14:textId="77777777" w:rsidR="00C62F50" w:rsidRDefault="00000000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4"/>
          <w:szCs w:val="24"/>
          <w:lang w:val="ro-RO"/>
        </w:rPr>
      </w:pPr>
      <w:r>
        <w:rPr>
          <w:rFonts w:ascii="Arial" w:hAnsi="Arial" w:cs="Arial"/>
          <w:color w:val="333333"/>
          <w:sz w:val="24"/>
          <w:szCs w:val="24"/>
          <w:lang w:val="ro-RO"/>
        </w:rPr>
        <w:t>(</w:t>
      </w:r>
      <w:r>
        <w:rPr>
          <w:rFonts w:ascii="Arial" w:hAnsi="Arial" w:cs="Arial"/>
          <w:i/>
          <w:iCs/>
          <w:color w:val="333333"/>
          <w:sz w:val="24"/>
          <w:szCs w:val="24"/>
          <w:lang w:val="ro-RO"/>
        </w:rPr>
        <w:t>conform prevederilor Legii 448/2006 -republicată, cu modificările si completările ulterioare)</w:t>
      </w:r>
    </w:p>
    <w:p w14:paraId="678C5311" w14:textId="77777777" w:rsidR="00C62F50" w:rsidRDefault="00C62F50">
      <w:pPr>
        <w:shd w:val="clear" w:color="auto" w:fill="FFFFFF"/>
        <w:jc w:val="both"/>
        <w:outlineLvl w:val="1"/>
        <w:rPr>
          <w:rFonts w:ascii="Arial" w:eastAsia="Times New Roman" w:hAnsi="Arial" w:cs="Arial"/>
          <w:b/>
          <w:sz w:val="24"/>
          <w:szCs w:val="24"/>
          <w:lang w:val="ro-RO"/>
        </w:rPr>
      </w:pPr>
    </w:p>
    <w:p w14:paraId="0D5BAEE3" w14:textId="77777777" w:rsidR="00C62F50" w:rsidRDefault="00C62F50">
      <w:pPr>
        <w:shd w:val="clear" w:color="auto" w:fill="FFFFFF"/>
        <w:jc w:val="center"/>
        <w:outlineLvl w:val="1"/>
        <w:rPr>
          <w:rFonts w:ascii="Arial" w:eastAsia="Times New Roman" w:hAnsi="Arial" w:cs="Arial"/>
          <w:b/>
          <w:sz w:val="24"/>
          <w:szCs w:val="24"/>
          <w:highlight w:val="yellow"/>
          <w:lang w:val="ro-RO"/>
        </w:rPr>
      </w:pPr>
    </w:p>
    <w:p w14:paraId="1150E9AC" w14:textId="77777777" w:rsidR="00C62F50" w:rsidRDefault="00000000">
      <w:pPr>
        <w:shd w:val="clear" w:color="auto" w:fill="FFFFFF"/>
        <w:jc w:val="center"/>
        <w:outlineLvl w:val="1"/>
        <w:rPr>
          <w:rFonts w:ascii="Arial" w:eastAsia="Times New Roman" w:hAnsi="Arial" w:cs="Arial"/>
          <w:b/>
          <w:sz w:val="24"/>
          <w:szCs w:val="24"/>
          <w:highlight w:val="yellow"/>
          <w:lang w:val="ro-RO"/>
        </w:rPr>
      </w:pPr>
      <w:r>
        <w:rPr>
          <w:rFonts w:ascii="Arial" w:eastAsia="Times New Roman" w:hAnsi="Arial" w:cs="Arial"/>
          <w:b/>
          <w:sz w:val="24"/>
          <w:szCs w:val="24"/>
          <w:highlight w:val="yellow"/>
          <w:lang w:val="ro-RO"/>
        </w:rPr>
        <w:t xml:space="preserve">ADULTUL CU HANDICAP </w:t>
      </w:r>
      <w:r>
        <w:rPr>
          <w:rFonts w:ascii="Arial" w:eastAsia="Times New Roman" w:hAnsi="Arial" w:cs="Arial"/>
          <w:b/>
          <w:sz w:val="24"/>
          <w:szCs w:val="24"/>
          <w:highlight w:val="yellow"/>
          <w:u w:val="single"/>
          <w:lang w:val="ro-RO"/>
        </w:rPr>
        <w:t>MEDIU</w:t>
      </w:r>
    </w:p>
    <w:p w14:paraId="68212F98" w14:textId="77777777" w:rsidR="00C62F50" w:rsidRDefault="00C62F50">
      <w:pPr>
        <w:shd w:val="clear" w:color="auto" w:fill="FFFFFF"/>
        <w:jc w:val="center"/>
        <w:outlineLvl w:val="1"/>
        <w:rPr>
          <w:rFonts w:ascii="Arial" w:eastAsia="Times New Roman" w:hAnsi="Arial" w:cs="Arial"/>
          <w:b/>
          <w:sz w:val="24"/>
          <w:szCs w:val="24"/>
          <w:highlight w:val="yellow"/>
          <w:lang w:val="ro-RO"/>
        </w:rPr>
      </w:pPr>
    </w:p>
    <w:p w14:paraId="5C2BB854" w14:textId="77777777" w:rsidR="00C62F50" w:rsidRDefault="00C62F50">
      <w:pPr>
        <w:shd w:val="clear" w:color="auto" w:fill="FFFFFF"/>
        <w:jc w:val="both"/>
        <w:outlineLvl w:val="1"/>
        <w:rPr>
          <w:rFonts w:ascii="Arial" w:eastAsia="Times New Roman" w:hAnsi="Arial" w:cs="Arial"/>
          <w:b/>
          <w:color w:val="0099DA"/>
          <w:sz w:val="24"/>
          <w:szCs w:val="24"/>
          <w:lang w:val="ro-RO"/>
        </w:rPr>
      </w:pPr>
    </w:p>
    <w:p w14:paraId="144B4DC1" w14:textId="77777777" w:rsidR="00C62F50" w:rsidRPr="00993BC8" w:rsidRDefault="00000000">
      <w:pPr>
        <w:numPr>
          <w:ilvl w:val="0"/>
          <w:numId w:val="1"/>
        </w:numPr>
        <w:shd w:val="clear" w:color="auto" w:fill="FFFFFF"/>
        <w:ind w:left="726" w:hanging="363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</w:pP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prestaţii sociale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>*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– buget lunar complementar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î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n cuantum de </w:t>
      </w: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>80</w:t>
      </w: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 xml:space="preserve"> lei</w:t>
      </w: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 xml:space="preserve"> (</w:t>
      </w:r>
      <w:r w:rsidRPr="00993BC8">
        <w:rPr>
          <w:rStyle w:val="l5def1"/>
          <w:b/>
          <w:bCs/>
          <w:sz w:val="24"/>
          <w:szCs w:val="24"/>
          <w:lang w:val="it-IT"/>
        </w:rPr>
        <w:t>12% din indicatorul social de referinţă</w:t>
      </w:r>
      <w:r w:rsidRPr="00993BC8">
        <w:rPr>
          <w:rStyle w:val="l5def1"/>
          <w:b/>
          <w:bCs/>
          <w:sz w:val="24"/>
          <w:szCs w:val="24"/>
          <w:lang w:val="ro-RO"/>
        </w:rPr>
        <w:t>)</w:t>
      </w: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>;</w:t>
      </w:r>
    </w:p>
    <w:p w14:paraId="27F2936C" w14:textId="77777777" w:rsidR="00C62F50" w:rsidRPr="00993BC8" w:rsidRDefault="00000000">
      <w:pPr>
        <w:shd w:val="clear" w:color="auto" w:fill="FFFFFF"/>
        <w:jc w:val="both"/>
        <w:rPr>
          <w:rFonts w:ascii="Arial" w:eastAsia="Times New Roman" w:hAnsi="Arial" w:cs="Arial"/>
          <w:color w:val="333333"/>
          <w:sz w:val="22"/>
          <w:szCs w:val="22"/>
          <w:lang w:val="it-IT"/>
        </w:rPr>
      </w:pPr>
      <w:r>
        <w:rPr>
          <w:rFonts w:ascii="Arial" w:eastAsia="Times New Roman" w:hAnsi="Arial" w:cs="Arial"/>
          <w:i/>
          <w:iCs/>
          <w:color w:val="333333"/>
          <w:sz w:val="22"/>
          <w:szCs w:val="22"/>
          <w:lang w:val="ro-RO"/>
        </w:rPr>
        <w:t>*persoanele cu handicap private de libertate sau instituționalizate în centre de stat nu beneficiază de prestații sociale</w:t>
      </w:r>
    </w:p>
    <w:p w14:paraId="200E5374" w14:textId="7B2074D9" w:rsidR="00C62F50" w:rsidRPr="00993BC8" w:rsidRDefault="00000000">
      <w:pPr>
        <w:numPr>
          <w:ilvl w:val="0"/>
          <w:numId w:val="1"/>
        </w:numPr>
        <w:shd w:val="clear" w:color="auto" w:fill="FFFFFF"/>
        <w:ind w:left="726" w:hanging="363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facilități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(se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acordă de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la DGASPC sector 3 cu data de 1 a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le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lunii următoare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depunerii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solicitării scrise pe cale electronică</w:t>
      </w:r>
      <w:r w:rsidR="00D957FA"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</w:t>
      </w:r>
      <w:r w:rsidR="00D957FA">
        <w:rPr>
          <w:rFonts w:ascii="Arial" w:eastAsia="Times New Roman" w:hAnsi="Arial" w:cs="Arial"/>
          <w:color w:val="333333"/>
          <w:sz w:val="24"/>
          <w:szCs w:val="24"/>
          <w:lang w:val="ro-RO"/>
        </w:rPr>
        <w:t>-</w:t>
      </w:r>
      <w:r w:rsidR="00D957FA">
        <w:rPr>
          <w:rFonts w:ascii="Arial" w:eastAsia="Times New Roman" w:hAnsi="Arial" w:cs="Arial"/>
          <w:i/>
          <w:iCs/>
          <w:color w:val="333333"/>
          <w:sz w:val="24"/>
          <w:szCs w:val="24"/>
          <w:lang w:val="ro-RO"/>
        </w:rPr>
        <w:t xml:space="preserve"> email </w:t>
      </w:r>
      <w:hyperlink r:id="rId5" w:history="1">
        <w:r w:rsidR="00D957FA">
          <w:rPr>
            <w:rStyle w:val="Hyperlink"/>
            <w:rFonts w:ascii="Arial" w:eastAsia="Times New Roman" w:hAnsi="Arial" w:cs="Arial"/>
            <w:i/>
            <w:iCs/>
            <w:sz w:val="24"/>
            <w:szCs w:val="24"/>
            <w:lang w:val="ro-RO"/>
          </w:rPr>
          <w:t>facilitatihandicap@dgaspc3.ro</w:t>
        </w:r>
      </w:hyperlink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sau la sediul instituției</w:t>
      </w:r>
      <w:r w:rsidR="008F1C22"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</w:t>
      </w:r>
      <w:r w:rsidR="008F1C22" w:rsidRPr="00095381">
        <w:rPr>
          <w:rFonts w:ascii="Arial" w:eastAsia="Times New Roman" w:hAnsi="Arial" w:cs="Arial"/>
          <w:b/>
          <w:bCs/>
          <w:color w:val="333333"/>
          <w:lang w:val="ro-RO"/>
        </w:rPr>
        <w:t>DGASPC sector 3 - Bd. Basarabia nr. 256- Hala Laminor - parter –Registratura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>):</w:t>
      </w:r>
    </w:p>
    <w:p w14:paraId="60A44BFA" w14:textId="77777777" w:rsidR="00C62F50" w:rsidRPr="00993BC8" w:rsidRDefault="00000000">
      <w:pPr>
        <w:numPr>
          <w:ilvl w:val="0"/>
          <w:numId w:val="2"/>
        </w:numPr>
        <w:shd w:val="clear" w:color="auto" w:fill="FFFFFF"/>
        <w:tabs>
          <w:tab w:val="clear" w:pos="420"/>
          <w:tab w:val="left" w:pos="88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 xml:space="preserve">card 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 xml:space="preserve">legitimație </w:t>
      </w: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de parcare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 xml:space="preserve"> 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- valabil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î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>n locurile special amenajate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, 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nu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pentru 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>parc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ă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>rile de re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ș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>edin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ță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>;</w:t>
      </w:r>
    </w:p>
    <w:p w14:paraId="1A039090" w14:textId="77777777" w:rsidR="00C62F50" w:rsidRPr="00993BC8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>legitimație pentru dizabilitate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- valabilă si recunoscută pe întreg teritoriul României;</w:t>
      </w:r>
    </w:p>
    <w:p w14:paraId="15CD9684" w14:textId="77777777" w:rsidR="00C62F50" w:rsidRPr="00993BC8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card european de dizabilitate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- dă dreptul persoanelor cu dizabilități la acces gratuit la evenimente culturale, sportive si de petrecere a timpului liber, detalii pe </w:t>
      </w:r>
      <w:hyperlink r:id="rId6" w:history="1">
        <w:r w:rsidR="00C62F50">
          <w:rPr>
            <w:rStyle w:val="Hyperlink"/>
            <w:rFonts w:ascii="Arial" w:eastAsia="Times New Roman" w:hAnsi="Arial" w:cs="Arial"/>
            <w:color w:val="333333"/>
            <w:sz w:val="24"/>
            <w:szCs w:val="24"/>
            <w:lang w:val="ro-RO"/>
          </w:rPr>
          <w:t>www.dizab.eurocard.gov.ro</w:t>
        </w:r>
      </w:hyperlink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;</w:t>
      </w:r>
    </w:p>
    <w:p w14:paraId="0B141442" w14:textId="77777777" w:rsidR="00C62F50" w:rsidRPr="00993BC8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scutire de la plata tarifului de utilizare a reţelei de drumuri naţionale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, pentru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autoturismele aflate în proprietatea 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>persoanel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or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cu handicap - </w:t>
      </w: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rovinieta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se eliberează cu valabilitate anuală - scutirea se aplica pentru un singur autoturism deținut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>;</w:t>
      </w:r>
    </w:p>
    <w:p w14:paraId="1C59D456" w14:textId="77777777" w:rsidR="00C62F50" w:rsidRPr="00993BC8" w:rsidRDefault="00000000">
      <w:pPr>
        <w:numPr>
          <w:ilvl w:val="0"/>
          <w:numId w:val="1"/>
        </w:numPr>
        <w:shd w:val="clear" w:color="auto" w:fill="FFFFFF"/>
        <w:spacing w:before="100" w:beforeAutospacing="1" w:after="11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asistenţă medicală gratuită, inclusiv medicamente gratuite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>, atât pentru tratamentul ambulatoriu, cât şi pe timpul spitalizării, în cadrul sistemului de asigurări sociale de sănătate, în condiţiile stabilite prin contractul-cadru-medicul de familie/medicul specialist;</w:t>
      </w:r>
    </w:p>
    <w:p w14:paraId="3D33AF19" w14:textId="77777777" w:rsidR="00C62F50" w:rsidRPr="00993BC8" w:rsidRDefault="00000000">
      <w:pPr>
        <w:numPr>
          <w:ilvl w:val="0"/>
          <w:numId w:val="1"/>
        </w:numPr>
        <w:shd w:val="clear" w:color="auto" w:fill="FFFFFF"/>
        <w:spacing w:before="100" w:beforeAutospacing="1" w:after="11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dispozitive medicale gratuite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în ambulatoriu, conform listei şi în condiţiile prevăzute în contractul-cadru - Casa de Asigurări de Sănătate a Municipiului Bucureşti;</w:t>
      </w:r>
    </w:p>
    <w:p w14:paraId="02D13358" w14:textId="77777777" w:rsidR="00C62F50" w:rsidRPr="00993BC8" w:rsidRDefault="00000000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993BC8">
        <w:rPr>
          <w:rFonts w:ascii="Arial" w:hAnsi="Arial" w:cs="Arial"/>
          <w:b/>
          <w:bCs/>
          <w:sz w:val="24"/>
          <w:szCs w:val="24"/>
          <w:lang w:val="it-IT"/>
        </w:rPr>
        <w:t xml:space="preserve">gratuitate pentru obţinerea documentelor medicale şi pentru evaluările medicale şi psihologice </w:t>
      </w:r>
      <w:r w:rsidRPr="00993BC8">
        <w:rPr>
          <w:rFonts w:ascii="Arial" w:hAnsi="Arial" w:cs="Arial"/>
          <w:sz w:val="24"/>
          <w:szCs w:val="24"/>
          <w:lang w:val="it-IT"/>
        </w:rPr>
        <w:t>solicitate în vederea întocmirii dosarului de evaluare complexă</w:t>
      </w:r>
      <w:r>
        <w:rPr>
          <w:rFonts w:ascii="Arial" w:hAnsi="Arial" w:cs="Arial"/>
          <w:sz w:val="24"/>
          <w:szCs w:val="24"/>
          <w:lang w:val="ro-RO"/>
        </w:rPr>
        <w:t xml:space="preserve"> pentru p</w:t>
      </w:r>
      <w:r w:rsidRPr="00993BC8">
        <w:rPr>
          <w:rFonts w:ascii="Arial" w:hAnsi="Arial" w:cs="Arial"/>
          <w:sz w:val="24"/>
          <w:szCs w:val="24"/>
          <w:lang w:val="it-IT"/>
        </w:rPr>
        <w:t>ersoanele care solicită încadrarea în grad de handicap</w:t>
      </w:r>
      <w:r>
        <w:rPr>
          <w:rFonts w:ascii="Arial" w:hAnsi="Arial" w:cs="Arial"/>
          <w:sz w:val="24"/>
          <w:szCs w:val="24"/>
          <w:lang w:val="ro-RO"/>
        </w:rPr>
        <w:t>;</w:t>
      </w:r>
    </w:p>
    <w:p w14:paraId="2EAB619B" w14:textId="77777777" w:rsidR="00C62F50" w:rsidRPr="00993BC8" w:rsidRDefault="00000000">
      <w:pPr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993BC8">
        <w:rPr>
          <w:rStyle w:val="l5def1"/>
          <w:b/>
          <w:bCs/>
          <w:sz w:val="24"/>
          <w:szCs w:val="24"/>
          <w:lang w:val="it-IT"/>
        </w:rPr>
        <w:t>un bilet gratuit de tratament balnear</w:t>
      </w:r>
      <w:r w:rsidRPr="00993BC8">
        <w:rPr>
          <w:rStyle w:val="l5def1"/>
          <w:sz w:val="24"/>
          <w:szCs w:val="24"/>
          <w:lang w:val="it-IT"/>
        </w:rPr>
        <w:t>,</w:t>
      </w:r>
      <w:r w:rsidRPr="00993BC8">
        <w:rPr>
          <w:rStyle w:val="l5def1"/>
          <w:b/>
          <w:bCs/>
          <w:sz w:val="24"/>
          <w:szCs w:val="24"/>
          <w:lang w:val="it-IT"/>
        </w:rPr>
        <w:t xml:space="preserve"> în cursul unui an</w:t>
      </w:r>
      <w:r w:rsidRPr="00993BC8">
        <w:rPr>
          <w:rStyle w:val="l5def1"/>
          <w:sz w:val="24"/>
          <w:szCs w:val="24"/>
          <w:lang w:val="it-IT"/>
        </w:rPr>
        <w:t>, pe baza programului individual de reabilitare şi integrare socială şi a recomandării medicului de familie sau a medicului specialist</w:t>
      </w:r>
      <w:r>
        <w:rPr>
          <w:rStyle w:val="l5def1"/>
          <w:sz w:val="24"/>
          <w:szCs w:val="24"/>
          <w:lang w:val="ro-RO"/>
        </w:rPr>
        <w:t xml:space="preserve"> - detalii la Casa Locală de Pensii;</w:t>
      </w:r>
      <w:r w:rsidRPr="00993BC8">
        <w:rPr>
          <w:rFonts w:ascii="Arial" w:hAnsi="Arial" w:cs="Arial"/>
          <w:color w:val="000000"/>
          <w:sz w:val="24"/>
          <w:szCs w:val="24"/>
          <w:lang w:val="it-IT"/>
        </w:rPr>
        <w:t> </w:t>
      </w:r>
    </w:p>
    <w:p w14:paraId="7FCC3858" w14:textId="77777777" w:rsidR="00C62F50" w:rsidRPr="00993BC8" w:rsidRDefault="00000000">
      <w:pPr>
        <w:numPr>
          <w:ilvl w:val="0"/>
          <w:numId w:val="1"/>
        </w:numPr>
        <w:shd w:val="clear" w:color="auto" w:fill="FFFFFF"/>
        <w:spacing w:before="100" w:beforeAutospacing="1" w:after="11" w:line="360" w:lineRule="auto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reducere cu 50% a taxelor pentru cazare și masă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la cantinele și căminele studențești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(valabil pentru 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>studenții cu handicap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, pe bază de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cerere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);</w:t>
      </w:r>
    </w:p>
    <w:p w14:paraId="589A9249" w14:textId="77777777" w:rsidR="00C62F50" w:rsidRPr="00993BC8" w:rsidRDefault="00000000">
      <w:pPr>
        <w:shd w:val="clear" w:color="auto" w:fill="FFFFFF"/>
        <w:spacing w:before="100" w:beforeAutospacing="1" w:after="11"/>
        <w:ind w:left="360"/>
        <w:jc w:val="both"/>
        <w:rPr>
          <w:sz w:val="24"/>
          <w:szCs w:val="24"/>
          <w:lang w:val="it-IT"/>
        </w:rPr>
      </w:pP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it-IT"/>
        </w:rPr>
        <w:t>Obligaţii</w:t>
      </w: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: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 xml:space="preserve"> </w:t>
      </w: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să aducă la cunoştinţa Direcţiilor Generale de Asistenţă Socială şi Protecţia Copilului, în termen de 48 ore de la luarea la cunoştinţă, </w:t>
      </w: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it-IT"/>
        </w:rPr>
        <w:t>orice</w:t>
      </w: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 modificare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cu privire la gradul de handicap, domiciliu sau reşedinţă, stare materială şi alte situaţii </w:t>
      </w:r>
      <w:r w:rsidRPr="00993BC8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de natură să modifice acordarea drepturilor</w:t>
      </w:r>
      <w:r w:rsidRPr="00993BC8">
        <w:rPr>
          <w:rFonts w:ascii="Arial" w:eastAsia="Times New Roman" w:hAnsi="Arial" w:cs="Arial"/>
          <w:color w:val="333333"/>
          <w:sz w:val="24"/>
          <w:szCs w:val="24"/>
          <w:lang w:val="it-IT"/>
        </w:rPr>
        <w:t>.</w:t>
      </w:r>
    </w:p>
    <w:p w14:paraId="3CEAE059" w14:textId="77777777" w:rsidR="00C62F50" w:rsidRDefault="00000000">
      <w:pPr>
        <w:shd w:val="clear" w:color="auto" w:fill="FFFFFF"/>
        <w:spacing w:before="100" w:beforeAutospacing="1" w:after="11"/>
        <w:ind w:firstLineChars="300" w:firstLine="720"/>
        <w:jc w:val="both"/>
        <w:rPr>
          <w:rFonts w:ascii="Arial" w:eastAsia="Times New Roman" w:hAnsi="Arial" w:cs="Arial"/>
          <w:i/>
          <w:iCs/>
          <w:color w:val="0000FF"/>
          <w:sz w:val="24"/>
          <w:szCs w:val="24"/>
          <w:lang w:val="ro-RO"/>
        </w:rPr>
      </w:pPr>
      <w:r>
        <w:rPr>
          <w:rFonts w:ascii="Arial" w:eastAsia="Times New Roman" w:hAnsi="Arial" w:cs="Arial"/>
          <w:i/>
          <w:iCs/>
          <w:color w:val="333333"/>
          <w:sz w:val="24"/>
          <w:szCs w:val="24"/>
          <w:lang w:val="ro-RO"/>
        </w:rPr>
        <w:t xml:space="preserve">Alte informații suplimentare precum si tipizatele corespunzatoare le puteti accesa pe site-ul </w:t>
      </w:r>
      <w:hyperlink r:id="rId7" w:history="1">
        <w:r w:rsidR="00C62F50">
          <w:rPr>
            <w:rStyle w:val="Hyperlink"/>
            <w:rFonts w:ascii="Arial" w:eastAsia="Times New Roman" w:hAnsi="Arial"/>
            <w:i/>
            <w:iCs/>
            <w:sz w:val="24"/>
            <w:szCs w:val="24"/>
            <w:lang w:val="ro-RO"/>
          </w:rPr>
          <w:t>https://dgaspc3.ro/servicii-dgaspc/ajutoare-sociale/copii-si-persoane-adulte-cu-handicap</w:t>
        </w:r>
        <w:r w:rsidR="00C62F50">
          <w:rPr>
            <w:rStyle w:val="Hyperlink"/>
            <w:rFonts w:ascii="Arial" w:eastAsia="Times New Roman" w:hAnsi="Arial"/>
            <w:i/>
            <w:iCs/>
            <w:color w:val="333333"/>
            <w:sz w:val="24"/>
            <w:szCs w:val="24"/>
            <w:lang w:val="ro-RO"/>
          </w:rPr>
          <w:t>/</w:t>
        </w:r>
      </w:hyperlink>
      <w:r>
        <w:rPr>
          <w:rFonts w:ascii="Arial" w:eastAsia="Times New Roman" w:hAnsi="Arial"/>
          <w:i/>
          <w:iCs/>
          <w:color w:val="333333"/>
          <w:sz w:val="24"/>
          <w:szCs w:val="24"/>
          <w:lang w:val="ro-RO"/>
        </w:rPr>
        <w:t xml:space="preserve"> sau la adresa de email </w:t>
      </w:r>
      <w:hyperlink r:id="rId8" w:history="1">
        <w:r w:rsidR="00C62F50">
          <w:rPr>
            <w:rStyle w:val="Hyperlink"/>
            <w:rFonts w:ascii="Arial" w:eastAsia="Times New Roman" w:hAnsi="Arial" w:cs="Arial"/>
            <w:i/>
            <w:iCs/>
            <w:sz w:val="24"/>
            <w:szCs w:val="24"/>
            <w:lang w:val="ro-RO"/>
          </w:rPr>
          <w:t>facilitatihandicap@dgaspc3.ro</w:t>
        </w:r>
      </w:hyperlink>
    </w:p>
    <w:p w14:paraId="19AD8A67" w14:textId="77777777" w:rsidR="00C62F50" w:rsidRPr="00993BC8" w:rsidRDefault="00C62F50">
      <w:pPr>
        <w:rPr>
          <w:sz w:val="24"/>
          <w:szCs w:val="24"/>
          <w:lang w:val="it-IT"/>
        </w:rPr>
      </w:pPr>
    </w:p>
    <w:p w14:paraId="31A3639E" w14:textId="77777777" w:rsidR="00C62F50" w:rsidRPr="00993BC8" w:rsidRDefault="00C62F50">
      <w:pPr>
        <w:rPr>
          <w:sz w:val="24"/>
          <w:szCs w:val="24"/>
          <w:lang w:val="it-IT"/>
        </w:rPr>
      </w:pPr>
    </w:p>
    <w:sectPr w:rsidR="00C62F50" w:rsidRPr="00993BC8">
      <w:pgSz w:w="11906" w:h="16838"/>
      <w:pgMar w:top="560" w:right="646" w:bottom="218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E85F"/>
    <w:multiLevelType w:val="singleLevel"/>
    <w:tmpl w:val="06DAE85F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100A107A"/>
    <w:multiLevelType w:val="multilevel"/>
    <w:tmpl w:val="100A10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4511745">
    <w:abstractNumId w:val="1"/>
  </w:num>
  <w:num w:numId="2" w16cid:durableId="368914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7990CBB"/>
    <w:rsid w:val="008F1C22"/>
    <w:rsid w:val="00993BC8"/>
    <w:rsid w:val="00C62F50"/>
    <w:rsid w:val="00D957FA"/>
    <w:rsid w:val="00DC2C37"/>
    <w:rsid w:val="062960A8"/>
    <w:rsid w:val="07990CBB"/>
    <w:rsid w:val="0C6E06F1"/>
    <w:rsid w:val="0DE34E03"/>
    <w:rsid w:val="101513C1"/>
    <w:rsid w:val="10817577"/>
    <w:rsid w:val="10BF682F"/>
    <w:rsid w:val="17F91A89"/>
    <w:rsid w:val="30E866D8"/>
    <w:rsid w:val="33E4529A"/>
    <w:rsid w:val="35062B6C"/>
    <w:rsid w:val="36527DEA"/>
    <w:rsid w:val="37F741A3"/>
    <w:rsid w:val="383145FF"/>
    <w:rsid w:val="3B8064C2"/>
    <w:rsid w:val="429B0BDB"/>
    <w:rsid w:val="50781452"/>
    <w:rsid w:val="55FB7467"/>
    <w:rsid w:val="614A4D21"/>
    <w:rsid w:val="6E85612E"/>
    <w:rsid w:val="6EF5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109DF1"/>
  <w15:docId w15:val="{7FD0013C-88AA-40D4-9702-977A1482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l5def1">
    <w:name w:val="l5def1"/>
    <w:qFormat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cilitatihandicap@dgaspc3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gaspc3.ro/servicii-dgaspc/ajutoare-sociale/copii-si-persoane-adulte-cu-handica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izab.eurocard.gov.ro" TargetMode="External"/><Relationship Id="rId5" Type="http://schemas.openxmlformats.org/officeDocument/2006/relationships/hyperlink" Target="mailto:facilitatihandicap@dgaspc3.r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462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elena.rosu</dc:creator>
  <cp:lastModifiedBy>Elena Rosu</cp:lastModifiedBy>
  <cp:revision>4</cp:revision>
  <cp:lastPrinted>2020-12-29T11:06:00Z</cp:lastPrinted>
  <dcterms:created xsi:type="dcterms:W3CDTF">2020-12-29T10:47:00Z</dcterms:created>
  <dcterms:modified xsi:type="dcterms:W3CDTF">2026-09-18T08:16:00Z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7228D727D59A4477B35C5D54ADD59004</vt:lpwstr>
  </property>
</Properties>
</file>