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jc w:val="center"/>
        <w:rPr>
          <w:rFonts w:hint="default" w:cs="Times New Roman"/>
          <w:b/>
          <w:bCs/>
          <w:i w:val="0"/>
          <w:iCs w:val="0"/>
          <w:color w:val="auto"/>
          <w:sz w:val="24"/>
          <w:szCs w:val="24"/>
          <w:lang w:val="en-GB"/>
        </w:rPr>
      </w:pPr>
      <w:r>
        <w:rPr>
          <w:rFonts w:hint="default" w:ascii="Times New Roman" w:hAnsi="Times New Roman" w:cs="Times New Roman"/>
          <w:b/>
          <w:bCs/>
          <w:i w:val="0"/>
          <w:iCs w:val="0"/>
          <w:color w:val="auto"/>
          <w:sz w:val="24"/>
          <w:szCs w:val="24"/>
        </w:rPr>
        <w:t>Atribuţiile postului</w:t>
      </w:r>
      <w:r>
        <w:rPr>
          <w:rFonts w:hint="default" w:cs="Times New Roman"/>
          <w:b/>
          <w:bCs/>
          <w:i w:val="0"/>
          <w:iCs w:val="0"/>
          <w:color w:val="auto"/>
          <w:sz w:val="24"/>
          <w:szCs w:val="24"/>
          <w:lang w:val="en-GB"/>
        </w:rPr>
        <w:t xml:space="preserve"> - Consilier asistent</w:t>
      </w:r>
    </w:p>
    <w:p>
      <w:pPr>
        <w:autoSpaceDE w:val="0"/>
        <w:jc w:val="center"/>
        <w:rPr>
          <w:rFonts w:hint="default" w:cs="Times New Roman"/>
          <w:b/>
          <w:bCs/>
          <w:i w:val="0"/>
          <w:iCs w:val="0"/>
          <w:color w:val="auto"/>
          <w:sz w:val="24"/>
          <w:szCs w:val="24"/>
          <w:lang w:val="en-GB"/>
        </w:rPr>
      </w:pPr>
      <w:r>
        <w:rPr>
          <w:rFonts w:hint="default"/>
          <w:b/>
          <w:bCs/>
          <w:i w:val="0"/>
          <w:iCs w:val="0"/>
          <w:color w:val="auto"/>
          <w:sz w:val="24"/>
          <w:szCs w:val="24"/>
          <w:lang w:val="en-GB"/>
        </w:rPr>
        <w:t xml:space="preserve">Serviciul Comunicare, Registratura si Relatii cu Publicul </w:t>
      </w:r>
      <w:bookmarkStart w:id="0" w:name="_GoBack"/>
      <w:bookmarkEnd w:id="0"/>
    </w:p>
    <w:p>
      <w:pPr>
        <w:autoSpaceDE w:val="0"/>
        <w:rPr>
          <w:rFonts w:hint="default" w:ascii="Times New Roman" w:hAnsi="Times New Roman" w:cs="Times New Roman"/>
          <w:b/>
          <w:bCs/>
          <w:i w:val="0"/>
          <w:iCs w:val="0"/>
          <w:color w:val="auto"/>
          <w:sz w:val="24"/>
          <w:szCs w:val="24"/>
        </w:rPr>
      </w:pP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lang w:val="ro-RO"/>
        </w:rPr>
      </w:pPr>
      <w:r>
        <w:rPr>
          <w:rFonts w:hint="default" w:ascii="Times New Roman" w:hAnsi="Times New Roman" w:eastAsia="SimSun" w:cs="Times New Roman"/>
          <w:i w:val="0"/>
          <w:iCs w:val="0"/>
          <w:caps w:val="0"/>
          <w:color w:val="auto"/>
          <w:spacing w:val="0"/>
          <w:sz w:val="24"/>
          <w:szCs w:val="24"/>
          <w:shd w:val="clear" w:color="auto" w:fill="FFFFFF"/>
          <w:lang w:val="ro-RO"/>
        </w:rPr>
        <w:t>Răspunde de lucrările repartizate spre soluționare în platforma Conectx;</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i w:val="0"/>
          <w:iCs w:val="0"/>
          <w:color w:val="auto"/>
          <w:sz w:val="24"/>
          <w:szCs w:val="24"/>
        </w:rPr>
        <w:t>Facilitează</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redactarea solicitărilor și a reclamației administrative, pune la dispoziție</w:t>
      </w:r>
      <w:r>
        <w:rPr>
          <w:rFonts w:hint="default"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persoanelor interesate</w:t>
      </w:r>
      <w:r>
        <w:rPr>
          <w:rFonts w:hint="default"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gratui</w:t>
      </w:r>
      <w:r>
        <w:rPr>
          <w:rFonts w:hint="default" w:cs="Times New Roman"/>
          <w:i w:val="0"/>
          <w:iCs w:val="0"/>
          <w:color w:val="auto"/>
          <w:sz w:val="24"/>
          <w:szCs w:val="24"/>
          <w:lang w:val="ro-RO"/>
        </w:rPr>
        <w:t xml:space="preserve">t, </w:t>
      </w:r>
      <w:r>
        <w:rPr>
          <w:rFonts w:hint="default" w:ascii="Times New Roman" w:hAnsi="Times New Roman" w:cs="Times New Roman"/>
          <w:i w:val="0"/>
          <w:iCs w:val="0"/>
          <w:color w:val="auto"/>
          <w:sz w:val="24"/>
          <w:szCs w:val="24"/>
        </w:rPr>
        <w:t>formulare</w:t>
      </w:r>
      <w:r>
        <w:rPr>
          <w:rFonts w:hint="default" w:cs="Times New Roman"/>
          <w:i w:val="0"/>
          <w:iCs w:val="0"/>
          <w:color w:val="auto"/>
          <w:sz w:val="24"/>
          <w:szCs w:val="24"/>
          <w:lang w:val="ro-RO"/>
        </w:rPr>
        <w:t>le</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tip ale acestor acte;</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cs="Times New Roman"/>
          <w:i w:val="0"/>
          <w:iCs w:val="0"/>
          <w:color w:val="auto"/>
          <w:sz w:val="24"/>
          <w:szCs w:val="24"/>
          <w:lang w:val="ro-RO"/>
        </w:rPr>
        <w:t>S</w:t>
      </w:r>
      <w:r>
        <w:rPr>
          <w:rFonts w:hint="default" w:ascii="Times New Roman" w:hAnsi="Times New Roman" w:cs="Times New Roman"/>
          <w:i w:val="0"/>
          <w:iCs w:val="0"/>
          <w:color w:val="auto"/>
          <w:sz w:val="24"/>
          <w:szCs w:val="24"/>
        </w:rPr>
        <w:t>oluțion</w:t>
      </w:r>
      <w:r>
        <w:rPr>
          <w:rFonts w:hint="default" w:cs="Times New Roman"/>
          <w:i w:val="0"/>
          <w:iCs w:val="0"/>
          <w:color w:val="auto"/>
          <w:sz w:val="24"/>
          <w:szCs w:val="24"/>
          <w:lang w:val="ro-RO"/>
        </w:rPr>
        <w:t>ează</w:t>
      </w:r>
      <w:r>
        <w:rPr>
          <w:rFonts w:hint="default" w:ascii="Times New Roman" w:hAnsi="Times New Roman" w:cs="Times New Roman"/>
          <w:i w:val="0"/>
          <w:iCs w:val="0"/>
          <w:color w:val="auto"/>
          <w:sz w:val="24"/>
          <w:szCs w:val="24"/>
        </w:rPr>
        <w:t xml:space="preserve"> și expedi</w:t>
      </w:r>
      <w:r>
        <w:rPr>
          <w:rFonts w:hint="default" w:cs="Times New Roman"/>
          <w:i w:val="0"/>
          <w:iCs w:val="0"/>
          <w:color w:val="auto"/>
          <w:sz w:val="24"/>
          <w:szCs w:val="24"/>
          <w:lang w:val="ro-RO"/>
        </w:rPr>
        <w:t>ază</w:t>
      </w:r>
      <w:r>
        <w:rPr>
          <w:rFonts w:hint="default" w:ascii="Times New Roman" w:hAnsi="Times New Roman" w:cs="Times New Roman"/>
          <w:i w:val="0"/>
          <w:iCs w:val="0"/>
          <w:color w:val="auto"/>
          <w:sz w:val="24"/>
          <w:szCs w:val="24"/>
        </w:rPr>
        <w:t xml:space="preserve"> în termen răspunsuril</w:t>
      </w:r>
      <w:r>
        <w:rPr>
          <w:rFonts w:hint="default" w:cs="Times New Roman"/>
          <w:i w:val="0"/>
          <w:iCs w:val="0"/>
          <w:color w:val="auto"/>
          <w:sz w:val="24"/>
          <w:szCs w:val="24"/>
          <w:lang w:val="ro-RO"/>
        </w:rPr>
        <w:t>e</w:t>
      </w:r>
      <w:r>
        <w:rPr>
          <w:rFonts w:hint="default" w:ascii="Times New Roman" w:hAnsi="Times New Roman" w:cs="Times New Roman"/>
          <w:i w:val="0"/>
          <w:iCs w:val="0"/>
          <w:color w:val="auto"/>
          <w:sz w:val="24"/>
          <w:szCs w:val="24"/>
        </w:rPr>
        <w:t xml:space="preserve"> către petiționari, procedând apoi la clasarea și arhivarea documentelor;</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i w:val="0"/>
          <w:iCs w:val="0"/>
          <w:color w:val="auto"/>
          <w:sz w:val="24"/>
          <w:szCs w:val="24"/>
        </w:rPr>
        <w:t>Răspunde</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 xml:space="preserve">la documentele de provenienţă externă, care sunt repartizate compartimentului după efectuarea </w:t>
      </w:r>
      <w:r>
        <w:rPr>
          <w:rFonts w:hint="default" w:cs="Times New Roman"/>
          <w:i w:val="0"/>
          <w:iCs w:val="0"/>
          <w:color w:val="auto"/>
          <w:sz w:val="24"/>
          <w:szCs w:val="24"/>
          <w:lang w:val="ro-RO"/>
        </w:rPr>
        <w:t>documentării</w:t>
      </w:r>
      <w:r>
        <w:rPr>
          <w:rFonts w:hint="default" w:ascii="Times New Roman" w:hAnsi="Times New Roman" w:cs="Times New Roman"/>
          <w:i w:val="0"/>
          <w:iCs w:val="0"/>
          <w:color w:val="auto"/>
          <w:sz w:val="24"/>
          <w:szCs w:val="24"/>
        </w:rPr>
        <w:t xml:space="preserve"> necesare soluţionării;</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i w:val="0"/>
          <w:iCs w:val="0"/>
          <w:color w:val="auto"/>
          <w:sz w:val="24"/>
          <w:szCs w:val="24"/>
        </w:rPr>
        <w:t>Întocmește</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 xml:space="preserve">adrese de răspuns </w:t>
      </w:r>
      <w:r>
        <w:rPr>
          <w:rFonts w:hint="default" w:ascii="Times New Roman" w:hAnsi="Times New Roman" w:cs="Times New Roman"/>
          <w:i w:val="0"/>
          <w:iCs w:val="0"/>
          <w:color w:val="auto"/>
          <w:sz w:val="24"/>
          <w:szCs w:val="24"/>
          <w:lang w:val="ro-RO"/>
        </w:rPr>
        <w:t xml:space="preserve">pentru </w:t>
      </w:r>
      <w:r>
        <w:rPr>
          <w:rFonts w:hint="default" w:ascii="Times New Roman" w:hAnsi="Times New Roman" w:cs="Times New Roman"/>
          <w:i w:val="0"/>
          <w:iCs w:val="0"/>
          <w:color w:val="auto"/>
          <w:sz w:val="24"/>
          <w:szCs w:val="24"/>
        </w:rPr>
        <w:t>solicităril</w:t>
      </w:r>
      <w:r>
        <w:rPr>
          <w:rFonts w:hint="default" w:ascii="Times New Roman" w:hAnsi="Times New Roman" w:cs="Times New Roman"/>
          <w:i w:val="0"/>
          <w:iCs w:val="0"/>
          <w:color w:val="auto"/>
          <w:sz w:val="24"/>
          <w:szCs w:val="24"/>
          <w:lang w:val="ro-RO"/>
        </w:rPr>
        <w:t>e repartizte în platforma Conectx</w:t>
      </w:r>
      <w:r>
        <w:rPr>
          <w:rFonts w:hint="default" w:ascii="Times New Roman" w:hAnsi="Times New Roman" w:cs="Times New Roman"/>
          <w:i w:val="0"/>
          <w:iCs w:val="0"/>
          <w:color w:val="auto"/>
          <w:sz w:val="24"/>
          <w:szCs w:val="24"/>
        </w:rPr>
        <w:t>, respectând termenele legale de răspuns;</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i w:val="0"/>
          <w:iCs w:val="0"/>
          <w:color w:val="auto"/>
          <w:sz w:val="24"/>
          <w:szCs w:val="24"/>
        </w:rPr>
        <w:t>Clasează</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documentele și petițiile în care nu se precizează datele de identificare ale expeditorului;</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i w:val="0"/>
          <w:iCs w:val="0"/>
          <w:color w:val="auto"/>
          <w:sz w:val="24"/>
          <w:szCs w:val="24"/>
        </w:rPr>
        <w:t>Asigură</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confidenţialitatea lucrărilor şi informaţiilor din cadrul serviciului, cu excepţia celor de interes public prevăzute de lege şi solicitate la cerere;</w:t>
      </w: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rPr>
      </w:pPr>
      <w:r>
        <w:rPr>
          <w:rFonts w:hint="default" w:ascii="Times New Roman" w:hAnsi="Times New Roman" w:eastAsia="SimSun" w:cs="Times New Roman"/>
          <w:i w:val="0"/>
          <w:iCs w:val="0"/>
          <w:caps w:val="0"/>
          <w:color w:val="auto"/>
          <w:spacing w:val="0"/>
          <w:sz w:val="24"/>
          <w:szCs w:val="24"/>
          <w:shd w:val="clear" w:color="auto" w:fill="FFFFFF"/>
        </w:rPr>
        <w:t>Întocmeşte şi transmite corespondenţa în cadrul relaţiilor bilaterale şi multilaterale ale instituţiei</w:t>
      </w:r>
      <w:r>
        <w:rPr>
          <w:rFonts w:hint="default" w:ascii="Times New Roman" w:hAnsi="Times New Roman" w:eastAsia="SimSun" w:cs="Times New Roman"/>
          <w:i w:val="0"/>
          <w:iCs w:val="0"/>
          <w:caps w:val="0"/>
          <w:color w:val="auto"/>
          <w:spacing w:val="0"/>
          <w:sz w:val="24"/>
          <w:szCs w:val="24"/>
          <w:shd w:val="clear" w:color="auto" w:fill="FFFFFF"/>
          <w:lang w:val="ro-RO"/>
        </w:rPr>
        <w:t>;</w:t>
      </w: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rPr>
      </w:pPr>
      <w:r>
        <w:rPr>
          <w:rFonts w:hint="default" w:ascii="Times New Roman" w:hAnsi="Times New Roman" w:eastAsia="SimSun" w:cs="Times New Roman"/>
          <w:i w:val="0"/>
          <w:iCs w:val="0"/>
          <w:caps w:val="0"/>
          <w:color w:val="auto"/>
          <w:spacing w:val="0"/>
          <w:sz w:val="24"/>
          <w:szCs w:val="24"/>
          <w:shd w:val="clear" w:color="auto" w:fill="FFFFFF"/>
        </w:rPr>
        <w:t>Participă la activitatea grupurilor de lucru, la evenimente desfăşurate la nivel</w:t>
      </w:r>
      <w:r>
        <w:rPr>
          <w:rFonts w:hint="default" w:ascii="Times New Roman" w:hAnsi="Times New Roman" w:eastAsia="SimSun" w:cs="Times New Roman"/>
          <w:i w:val="0"/>
          <w:iCs w:val="0"/>
          <w:caps w:val="0"/>
          <w:color w:val="auto"/>
          <w:spacing w:val="0"/>
          <w:sz w:val="24"/>
          <w:szCs w:val="24"/>
          <w:shd w:val="clear" w:color="auto" w:fill="FFFFFF"/>
          <w:lang w:val="ro-RO"/>
        </w:rPr>
        <w:t>ul instituției</w:t>
      </w:r>
      <w:r>
        <w:rPr>
          <w:rFonts w:hint="default" w:ascii="Times New Roman" w:hAnsi="Times New Roman" w:eastAsia="SimSun" w:cs="Times New Roman"/>
          <w:i w:val="0"/>
          <w:iCs w:val="0"/>
          <w:caps w:val="0"/>
          <w:color w:val="auto"/>
          <w:spacing w:val="0"/>
          <w:sz w:val="24"/>
          <w:szCs w:val="24"/>
          <w:shd w:val="clear" w:color="auto" w:fill="FFFFFF"/>
        </w:rPr>
        <w:t>, în baza nominalizării;</w:t>
      </w: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rPr>
      </w:pPr>
      <w:r>
        <w:rPr>
          <w:rFonts w:hint="default" w:ascii="Times New Roman" w:hAnsi="Times New Roman" w:eastAsia="SimSun" w:cs="Times New Roman"/>
          <w:i w:val="0"/>
          <w:iCs w:val="0"/>
          <w:caps w:val="0"/>
          <w:color w:val="auto"/>
          <w:spacing w:val="0"/>
          <w:sz w:val="24"/>
          <w:szCs w:val="24"/>
          <w:shd w:val="clear" w:color="auto" w:fill="FFFFFF"/>
          <w:lang w:val="ro-RO"/>
        </w:rPr>
        <w:t>Are obligația să cunoască structura și organizarea activității instituției;</w:t>
      </w: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rPr>
      </w:pPr>
      <w:r>
        <w:rPr>
          <w:rFonts w:hint="default" w:ascii="Times New Roman" w:hAnsi="Times New Roman" w:eastAsia="SimSun" w:cs="Times New Roman"/>
          <w:i w:val="0"/>
          <w:iCs w:val="0"/>
          <w:caps w:val="0"/>
          <w:color w:val="auto"/>
          <w:spacing w:val="0"/>
          <w:sz w:val="24"/>
          <w:szCs w:val="24"/>
          <w:shd w:val="clear" w:color="auto" w:fill="FFFFFF"/>
          <w:lang w:val="ro-RO"/>
        </w:rPr>
        <w:t>Are obligația să cunoască</w:t>
      </w:r>
      <w:r>
        <w:rPr>
          <w:rFonts w:hint="default" w:eastAsia="SimSun" w:cs="Times New Roman"/>
          <w:i w:val="0"/>
          <w:iCs w:val="0"/>
          <w:caps w:val="0"/>
          <w:color w:val="auto"/>
          <w:spacing w:val="0"/>
          <w:sz w:val="24"/>
          <w:szCs w:val="24"/>
          <w:shd w:val="clear" w:color="auto" w:fill="FFFFFF"/>
          <w:lang w:val="ro-RO"/>
        </w:rPr>
        <w:t xml:space="preserve"> atribuțiile instituției și ale compartimentelor din subordine;</w:t>
      </w: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rPr>
      </w:pPr>
      <w:r>
        <w:rPr>
          <w:rFonts w:hint="default" w:ascii="Times New Roman" w:hAnsi="Times New Roman" w:eastAsia="SimSun" w:cs="Times New Roman"/>
          <w:i w:val="0"/>
          <w:iCs w:val="0"/>
          <w:caps w:val="0"/>
          <w:color w:val="auto"/>
          <w:spacing w:val="0"/>
          <w:sz w:val="24"/>
          <w:szCs w:val="24"/>
          <w:shd w:val="clear" w:color="auto" w:fill="FFFFFF"/>
        </w:rPr>
        <w:t>Asigură relația cu presa și societatea civilă;</w:t>
      </w: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lang w:val="ro-RO"/>
        </w:rPr>
      </w:pPr>
      <w:r>
        <w:rPr>
          <w:rFonts w:hint="default" w:ascii="Times New Roman" w:hAnsi="Times New Roman" w:eastAsia="SimSun" w:cs="Times New Roman"/>
          <w:i w:val="0"/>
          <w:iCs w:val="0"/>
          <w:caps w:val="0"/>
          <w:color w:val="auto"/>
          <w:spacing w:val="0"/>
          <w:sz w:val="24"/>
          <w:szCs w:val="24"/>
          <w:shd w:val="clear" w:color="auto" w:fill="FFFFFF"/>
        </w:rPr>
        <w:t>Colaborează cu reprezentanţi din structurile similare din ministere, autorităţi publice și din mediul privat în scopul îndeplinirii atribuţiilor care îi revin;</w:t>
      </w: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lang w:val="ro-RO"/>
        </w:rPr>
      </w:pPr>
      <w:r>
        <w:rPr>
          <w:rFonts w:hint="default" w:ascii="Times New Roman" w:hAnsi="Times New Roman" w:eastAsia="SimSun" w:cs="Times New Roman"/>
          <w:i w:val="0"/>
          <w:iCs w:val="0"/>
          <w:caps w:val="0"/>
          <w:color w:val="auto"/>
          <w:spacing w:val="0"/>
          <w:sz w:val="24"/>
          <w:szCs w:val="24"/>
          <w:shd w:val="clear" w:color="auto" w:fill="FFFFFF"/>
        </w:rPr>
        <w:t>Realizează materiale de prezentare/ promovare a instituţiei destinate mass-mediei</w:t>
      </w:r>
      <w:r>
        <w:rPr>
          <w:rFonts w:hint="default" w:ascii="Times New Roman" w:hAnsi="Times New Roman" w:eastAsia="SimSun" w:cs="Times New Roman"/>
          <w:i w:val="0"/>
          <w:iCs w:val="0"/>
          <w:caps w:val="0"/>
          <w:color w:val="auto"/>
          <w:spacing w:val="0"/>
          <w:sz w:val="24"/>
          <w:szCs w:val="24"/>
          <w:shd w:val="clear" w:color="auto" w:fill="FFFFFF"/>
          <w:lang w:val="ro-RO"/>
        </w:rPr>
        <w:t>;</w:t>
      </w: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lang w:val="ro-RO"/>
        </w:rPr>
      </w:pPr>
      <w:r>
        <w:rPr>
          <w:rFonts w:hint="default" w:ascii="Times New Roman" w:hAnsi="Times New Roman" w:eastAsia="SimSun" w:cs="Times New Roman"/>
          <w:i w:val="0"/>
          <w:iCs w:val="0"/>
          <w:caps w:val="0"/>
          <w:color w:val="auto"/>
          <w:spacing w:val="0"/>
          <w:sz w:val="24"/>
          <w:szCs w:val="24"/>
          <w:shd w:val="clear" w:color="auto" w:fill="FFFFFF"/>
        </w:rPr>
        <w:t>Realizează materiale pentru mediul on-line</w:t>
      </w:r>
      <w:r>
        <w:rPr>
          <w:rFonts w:hint="default" w:ascii="Times New Roman" w:hAnsi="Times New Roman" w:eastAsia="SimSun" w:cs="Times New Roman"/>
          <w:i w:val="0"/>
          <w:iCs w:val="0"/>
          <w:caps w:val="0"/>
          <w:color w:val="auto"/>
          <w:spacing w:val="0"/>
          <w:sz w:val="24"/>
          <w:szCs w:val="24"/>
          <w:shd w:val="clear" w:color="auto" w:fill="FFFFFF"/>
          <w:lang w:val="ro-RO"/>
        </w:rPr>
        <w:t xml:space="preserve"> și </w:t>
      </w:r>
      <w:r>
        <w:rPr>
          <w:rFonts w:hint="default" w:eastAsia="SimSun" w:cs="Times New Roman"/>
          <w:i w:val="0"/>
          <w:iCs w:val="0"/>
          <w:caps w:val="0"/>
          <w:color w:val="auto"/>
          <w:spacing w:val="0"/>
          <w:sz w:val="24"/>
          <w:szCs w:val="24"/>
          <w:shd w:val="clear" w:color="auto" w:fill="FFFFFF"/>
          <w:lang w:val="ro-RO"/>
        </w:rPr>
        <w:t>r</w:t>
      </w:r>
      <w:r>
        <w:rPr>
          <w:rFonts w:hint="default" w:ascii="Times New Roman" w:hAnsi="Times New Roman" w:eastAsia="SimSun" w:cs="Times New Roman"/>
          <w:i w:val="0"/>
          <w:iCs w:val="0"/>
          <w:caps w:val="0"/>
          <w:color w:val="auto"/>
          <w:spacing w:val="0"/>
          <w:sz w:val="24"/>
          <w:szCs w:val="24"/>
          <w:shd w:val="clear" w:color="auto" w:fill="FFFFFF"/>
        </w:rPr>
        <w:t>ețelel</w:t>
      </w:r>
      <w:r>
        <w:rPr>
          <w:rFonts w:hint="default" w:eastAsia="SimSun" w:cs="Times New Roman"/>
          <w:i w:val="0"/>
          <w:iCs w:val="0"/>
          <w:caps w:val="0"/>
          <w:color w:val="auto"/>
          <w:spacing w:val="0"/>
          <w:sz w:val="24"/>
          <w:szCs w:val="24"/>
          <w:shd w:val="clear" w:color="auto" w:fill="FFFFFF"/>
          <w:lang w:val="ro-RO"/>
        </w:rPr>
        <w:t>e</w:t>
      </w:r>
      <w:r>
        <w:rPr>
          <w:rFonts w:hint="default" w:ascii="Times New Roman" w:hAnsi="Times New Roman" w:eastAsia="SimSun" w:cs="Times New Roman"/>
          <w:i w:val="0"/>
          <w:iCs w:val="0"/>
          <w:caps w:val="0"/>
          <w:color w:val="auto"/>
          <w:spacing w:val="0"/>
          <w:sz w:val="24"/>
          <w:szCs w:val="24"/>
          <w:shd w:val="clear" w:color="auto" w:fill="FFFFFF"/>
        </w:rPr>
        <w:t xml:space="preserve"> sociale</w:t>
      </w:r>
      <w:r>
        <w:rPr>
          <w:rFonts w:hint="default" w:ascii="Times New Roman" w:hAnsi="Times New Roman" w:eastAsia="SimSun" w:cs="Times New Roman"/>
          <w:i w:val="0"/>
          <w:iCs w:val="0"/>
          <w:caps w:val="0"/>
          <w:color w:val="auto"/>
          <w:spacing w:val="0"/>
          <w:sz w:val="24"/>
          <w:szCs w:val="24"/>
          <w:shd w:val="clear" w:color="auto" w:fill="FFFFFF"/>
          <w:lang w:val="ro-RO"/>
        </w:rPr>
        <w:t>;</w:t>
      </w: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lang w:val="ro-RO"/>
        </w:rPr>
      </w:pPr>
      <w:r>
        <w:rPr>
          <w:rFonts w:hint="default" w:ascii="Times New Roman" w:hAnsi="Times New Roman" w:eastAsia="SimSun" w:cs="Times New Roman"/>
          <w:i w:val="0"/>
          <w:iCs w:val="0"/>
          <w:caps w:val="0"/>
          <w:color w:val="auto"/>
          <w:spacing w:val="0"/>
          <w:sz w:val="24"/>
          <w:szCs w:val="24"/>
          <w:shd w:val="clear" w:color="auto" w:fill="FFFFFF"/>
        </w:rPr>
        <w:t>Ține legătura cu jurnaliștii</w:t>
      </w:r>
      <w:r>
        <w:rPr>
          <w:rFonts w:hint="default" w:ascii="Times New Roman" w:hAnsi="Times New Roman" w:eastAsia="SimSun" w:cs="Times New Roman"/>
          <w:i w:val="0"/>
          <w:iCs w:val="0"/>
          <w:caps w:val="0"/>
          <w:color w:val="auto"/>
          <w:spacing w:val="0"/>
          <w:sz w:val="24"/>
          <w:szCs w:val="24"/>
          <w:shd w:val="clear" w:color="auto" w:fill="FFFFFF"/>
          <w:lang w:val="ro-RO"/>
        </w:rPr>
        <w:t>;</w:t>
      </w: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lang w:val="ro-RO"/>
        </w:rPr>
      </w:pPr>
      <w:r>
        <w:rPr>
          <w:rFonts w:hint="default" w:ascii="Times New Roman" w:hAnsi="Times New Roman" w:eastAsia="SimSun" w:cs="Times New Roman"/>
          <w:i w:val="0"/>
          <w:iCs w:val="0"/>
          <w:caps w:val="0"/>
          <w:color w:val="auto"/>
          <w:spacing w:val="0"/>
          <w:sz w:val="24"/>
          <w:szCs w:val="24"/>
          <w:shd w:val="clear" w:color="auto" w:fill="FFFFFF"/>
        </w:rPr>
        <w:t>Gestionază și actualizează baza de date cu reprezentanții mass-media clasică și on-line și cu reprezentanți ai societății civile</w:t>
      </w:r>
      <w:r>
        <w:rPr>
          <w:rFonts w:hint="default" w:ascii="Times New Roman" w:hAnsi="Times New Roman" w:eastAsia="SimSun" w:cs="Times New Roman"/>
          <w:i w:val="0"/>
          <w:iCs w:val="0"/>
          <w:caps w:val="0"/>
          <w:color w:val="auto"/>
          <w:spacing w:val="0"/>
          <w:sz w:val="24"/>
          <w:szCs w:val="24"/>
          <w:shd w:val="clear" w:color="auto" w:fill="FFFFFF"/>
          <w:lang w:val="ro-RO"/>
        </w:rPr>
        <w:t>;</w:t>
      </w: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rPr>
      </w:pPr>
      <w:r>
        <w:rPr>
          <w:rFonts w:hint="default" w:ascii="Times New Roman" w:hAnsi="Times New Roman" w:eastAsia="SimSun" w:cs="Times New Roman"/>
          <w:i w:val="0"/>
          <w:iCs w:val="0"/>
          <w:caps w:val="0"/>
          <w:color w:val="auto"/>
          <w:spacing w:val="0"/>
          <w:sz w:val="24"/>
          <w:szCs w:val="24"/>
          <w:shd w:val="clear" w:color="auto" w:fill="FFFFFF"/>
        </w:rPr>
        <w:t>Organizează evenimente de presă (conferinţe, întâlniri individuale);</w:t>
      </w: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rPr>
      </w:pPr>
      <w:r>
        <w:rPr>
          <w:rFonts w:hint="default" w:ascii="Times New Roman" w:hAnsi="Times New Roman" w:eastAsia="SimSun" w:cs="Times New Roman"/>
          <w:i w:val="0"/>
          <w:iCs w:val="0"/>
          <w:caps w:val="0"/>
          <w:color w:val="auto"/>
          <w:spacing w:val="0"/>
          <w:sz w:val="24"/>
          <w:szCs w:val="24"/>
          <w:shd w:val="clear" w:color="auto" w:fill="FFFFFF"/>
        </w:rPr>
        <w:t>Participă la organizarea unor evenimente de promovare a imaginii instituţiei, (seminarii, conferinţe, mese rotunde, ateliere de lucru);</w:t>
      </w: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rPr>
      </w:pPr>
      <w:r>
        <w:rPr>
          <w:rFonts w:hint="default" w:ascii="Times New Roman" w:hAnsi="Times New Roman" w:eastAsia="SimSun" w:cs="Times New Roman"/>
          <w:i w:val="0"/>
          <w:iCs w:val="0"/>
          <w:caps w:val="0"/>
          <w:color w:val="auto"/>
          <w:spacing w:val="0"/>
          <w:sz w:val="24"/>
          <w:szCs w:val="24"/>
          <w:shd w:val="clear" w:color="auto" w:fill="FFFFFF"/>
        </w:rPr>
        <w:t>Participă la planificarea, organizarea, monitorizarea şi evaluarea activităţilor specifice dezvoltării relaţiilor publice ale instituţiei;</w:t>
      </w: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rPr>
      </w:pPr>
      <w:r>
        <w:rPr>
          <w:rFonts w:hint="default" w:ascii="Times New Roman" w:hAnsi="Times New Roman" w:eastAsia="SimSun" w:cs="Times New Roman"/>
          <w:i w:val="0"/>
          <w:iCs w:val="0"/>
          <w:caps w:val="0"/>
          <w:color w:val="auto"/>
          <w:spacing w:val="0"/>
          <w:sz w:val="24"/>
          <w:szCs w:val="24"/>
          <w:shd w:val="clear" w:color="auto" w:fill="FFFFFF"/>
        </w:rPr>
        <w:t>Întocmește rapoarte privind activitatea de relaţii publice desfăşurată la nivelul instituţiei;</w:t>
      </w: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rPr>
      </w:pPr>
      <w:r>
        <w:rPr>
          <w:rFonts w:hint="default" w:ascii="Times New Roman" w:hAnsi="Times New Roman" w:eastAsia="SimSun" w:cs="Times New Roman"/>
          <w:i w:val="0"/>
          <w:iCs w:val="0"/>
          <w:caps w:val="0"/>
          <w:color w:val="auto"/>
          <w:spacing w:val="0"/>
          <w:sz w:val="24"/>
          <w:szCs w:val="24"/>
          <w:shd w:val="clear" w:color="auto" w:fill="FFFFFF"/>
        </w:rPr>
        <w:t>Formulează propuneri pentru buna desfăşurare a activităţii serviciului, precum şi pentru creşterea vizibilităţii instituţiei pe plan intern şi extern, le susţine şi le implementează;</w:t>
      </w: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rPr>
      </w:pPr>
      <w:r>
        <w:rPr>
          <w:rFonts w:hint="default" w:ascii="Times New Roman" w:hAnsi="Times New Roman" w:eastAsia="SimSun" w:cs="Times New Roman"/>
          <w:i w:val="0"/>
          <w:iCs w:val="0"/>
          <w:caps w:val="0"/>
          <w:color w:val="auto"/>
          <w:spacing w:val="0"/>
          <w:sz w:val="24"/>
          <w:szCs w:val="24"/>
          <w:shd w:val="clear" w:color="auto" w:fill="FFFFFF"/>
        </w:rPr>
        <w:t>Participă la realizarea unor studii, chestionare sau analize în domeniul său de activitate, sau în domeniul funcţiei publice;</w:t>
      </w: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lang w:val="ro-RO"/>
        </w:rPr>
      </w:pPr>
      <w:r>
        <w:rPr>
          <w:rFonts w:hint="default" w:ascii="Times New Roman" w:hAnsi="Times New Roman" w:eastAsia="SimSun" w:cs="Times New Roman"/>
          <w:i w:val="0"/>
          <w:iCs w:val="0"/>
          <w:caps w:val="0"/>
          <w:color w:val="auto"/>
          <w:spacing w:val="0"/>
          <w:sz w:val="24"/>
          <w:szCs w:val="24"/>
          <w:shd w:val="clear" w:color="auto" w:fill="FFFFFF"/>
        </w:rPr>
        <w:t>Participă la elaborarea publicaţiilor realizate la nivelul instituţiei</w:t>
      </w:r>
      <w:r>
        <w:rPr>
          <w:rFonts w:hint="default" w:ascii="Times New Roman" w:hAnsi="Times New Roman" w:eastAsia="SimSun" w:cs="Times New Roman"/>
          <w:i w:val="0"/>
          <w:iCs w:val="0"/>
          <w:caps w:val="0"/>
          <w:color w:val="auto"/>
          <w:spacing w:val="0"/>
          <w:sz w:val="24"/>
          <w:szCs w:val="24"/>
          <w:shd w:val="clear" w:color="auto" w:fill="FFFFFF"/>
          <w:lang w:val="ro-RO"/>
        </w:rPr>
        <w:t>;</w:t>
      </w: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rPr>
      </w:pPr>
      <w:r>
        <w:rPr>
          <w:rFonts w:hint="default" w:ascii="Times New Roman" w:hAnsi="Times New Roman" w:eastAsia="SimSun" w:cs="Times New Roman"/>
          <w:i w:val="0"/>
          <w:iCs w:val="0"/>
          <w:caps w:val="0"/>
          <w:color w:val="auto"/>
          <w:spacing w:val="0"/>
          <w:sz w:val="24"/>
          <w:szCs w:val="24"/>
          <w:shd w:val="clear" w:color="auto" w:fill="FFFFFF"/>
        </w:rPr>
        <w:t>Îndeplinește atribuțiile specifice sistemului de control managerial intern;</w:t>
      </w:r>
    </w:p>
    <w:p>
      <w:pPr>
        <w:numPr>
          <w:ilvl w:val="0"/>
          <w:numId w:val="1"/>
        </w:numPr>
        <w:tabs>
          <w:tab w:val="clear" w:pos="425"/>
        </w:tabs>
        <w:autoSpaceDE w:val="0"/>
        <w:ind w:left="425" w:leftChars="0" w:hanging="425" w:firstLineChars="0"/>
        <w:jc w:val="both"/>
        <w:rPr>
          <w:rFonts w:hint="default" w:ascii="Times New Roman" w:hAnsi="Times New Roman" w:eastAsia="SimSun" w:cs="Times New Roman"/>
          <w:i w:val="0"/>
          <w:iCs w:val="0"/>
          <w:caps w:val="0"/>
          <w:color w:val="auto"/>
          <w:spacing w:val="0"/>
          <w:sz w:val="24"/>
          <w:szCs w:val="24"/>
          <w:shd w:val="clear" w:color="auto" w:fill="FFFFFF"/>
        </w:rPr>
      </w:pPr>
      <w:r>
        <w:rPr>
          <w:rFonts w:hint="default" w:ascii="Times New Roman" w:hAnsi="Times New Roman" w:eastAsia="SimSun" w:cs="Times New Roman"/>
          <w:i w:val="0"/>
          <w:iCs w:val="0"/>
          <w:caps w:val="0"/>
          <w:color w:val="auto"/>
          <w:spacing w:val="0"/>
          <w:sz w:val="24"/>
          <w:szCs w:val="24"/>
          <w:shd w:val="clear" w:color="auto" w:fill="FFFFFF"/>
        </w:rPr>
        <w:t>Îndeplinește obligațiile ce îi revin în domeniul prevenirii și stingerii incendiilor;</w:t>
      </w:r>
    </w:p>
    <w:p>
      <w:pPr>
        <w:numPr>
          <w:ilvl w:val="0"/>
          <w:numId w:val="1"/>
        </w:numPr>
        <w:tabs>
          <w:tab w:val="clear" w:pos="425"/>
        </w:tabs>
        <w:autoSpaceDE w:val="0"/>
        <w:ind w:left="425" w:leftChars="0" w:hanging="425" w:firstLineChars="0"/>
        <w:jc w:val="both"/>
        <w:rPr>
          <w:rFonts w:hint="default" w:ascii="Times New Roman" w:hAnsi="Times New Roman" w:cs="Times New Roman"/>
          <w:b/>
          <w:bCs/>
          <w:i w:val="0"/>
          <w:iCs w:val="0"/>
          <w:color w:val="auto"/>
          <w:sz w:val="24"/>
          <w:szCs w:val="24"/>
          <w:lang w:val="ro-RO"/>
        </w:rPr>
      </w:pPr>
      <w:r>
        <w:rPr>
          <w:rFonts w:hint="default" w:ascii="Times New Roman" w:hAnsi="Times New Roman" w:eastAsia="SimSun" w:cs="Times New Roman"/>
          <w:i w:val="0"/>
          <w:iCs w:val="0"/>
          <w:caps w:val="0"/>
          <w:color w:val="auto"/>
          <w:spacing w:val="0"/>
          <w:sz w:val="24"/>
          <w:szCs w:val="24"/>
          <w:shd w:val="clear" w:color="auto" w:fill="FFFFFF"/>
        </w:rPr>
        <w:t>Îndeplinește obligațiile ce îi revin pe linie de securitate și sănătate în muncă</w:t>
      </w:r>
      <w:r>
        <w:rPr>
          <w:rFonts w:hint="default" w:ascii="Times New Roman" w:hAnsi="Times New Roman" w:eastAsia="SimSun" w:cs="Times New Roman"/>
          <w:i w:val="0"/>
          <w:iCs w:val="0"/>
          <w:caps w:val="0"/>
          <w:color w:val="auto"/>
          <w:spacing w:val="0"/>
          <w:sz w:val="24"/>
          <w:szCs w:val="24"/>
          <w:shd w:val="clear" w:color="auto" w:fill="FFFFFF"/>
          <w:lang w:val="ro-RO"/>
        </w:rPr>
        <w:t>;</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i w:val="0"/>
          <w:iCs w:val="0"/>
          <w:color w:val="auto"/>
          <w:sz w:val="24"/>
          <w:szCs w:val="24"/>
        </w:rPr>
        <w:t>Colaborează</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cu direcțiile și compartimentele de specialitate ale instituției la reactualizarea permanent</w:t>
      </w:r>
      <w:r>
        <w:rPr>
          <w:rFonts w:hint="default" w:ascii="Times New Roman" w:hAnsi="Times New Roman" w:cs="Times New Roman"/>
          <w:i w:val="0"/>
          <w:iCs w:val="0"/>
          <w:color w:val="auto"/>
          <w:sz w:val="24"/>
          <w:szCs w:val="24"/>
          <w:lang w:val="ro-RO"/>
        </w:rPr>
        <w:t>ă</w:t>
      </w:r>
      <w:r>
        <w:rPr>
          <w:rFonts w:hint="default" w:ascii="Times New Roman" w:hAnsi="Times New Roman" w:cs="Times New Roman"/>
          <w:i w:val="0"/>
          <w:iCs w:val="0"/>
          <w:color w:val="auto"/>
          <w:sz w:val="24"/>
          <w:szCs w:val="24"/>
        </w:rPr>
        <w:t xml:space="preserve"> a bazei de date ce conțin informațiile ce se oferă cetățenilor;</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i w:val="0"/>
          <w:iCs w:val="0"/>
          <w:color w:val="auto"/>
          <w:sz w:val="24"/>
          <w:szCs w:val="24"/>
        </w:rPr>
        <w:t>Difuzează</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informaţii de interes public solicitanţilor la cerere, informaţii privind acordarea serviciilor, măsurilor și prestaţiilor de asistenţă socială și protecţia copilului, în vederea exercitării tuturor drepturilor prevăzute de actele normative în  vigoare, realizează și răspunde de organizarea și funcționarea punctului de informare;</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i w:val="0"/>
          <w:iCs w:val="0"/>
          <w:color w:val="auto"/>
          <w:sz w:val="24"/>
          <w:szCs w:val="24"/>
        </w:rPr>
        <w:t>Ac</w:t>
      </w:r>
      <w:r>
        <w:rPr>
          <w:rFonts w:hint="default" w:ascii="Times New Roman" w:hAnsi="Times New Roman" w:cs="Times New Roman"/>
          <w:i w:val="0"/>
          <w:iCs w:val="0"/>
          <w:color w:val="auto"/>
          <w:sz w:val="24"/>
          <w:szCs w:val="24"/>
          <w:lang w:val="ro-RO"/>
        </w:rPr>
        <w:t>ț</w:t>
      </w:r>
      <w:r>
        <w:rPr>
          <w:rFonts w:hint="default" w:ascii="Times New Roman" w:hAnsi="Times New Roman" w:cs="Times New Roman"/>
          <w:i w:val="0"/>
          <w:iCs w:val="0"/>
          <w:color w:val="auto"/>
          <w:sz w:val="24"/>
          <w:szCs w:val="24"/>
        </w:rPr>
        <w:t>ionează</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pentru atingerea obiectivelor pe termen scurt, mediu şi lung prevăzute în strategia  D.G.A.S.P.C. Sector 3 București, potrivit atribuţiilor ce îi revin, după adoptarea şi aprobarea acestora și răspunde de obţinerea rezultatelor stabilite;</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i w:val="0"/>
          <w:iCs w:val="0"/>
          <w:color w:val="auto"/>
          <w:sz w:val="24"/>
          <w:szCs w:val="24"/>
        </w:rPr>
        <w:t>Furnizează</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 xml:space="preserve">directorului </w:t>
      </w:r>
      <w:r>
        <w:rPr>
          <w:rFonts w:hint="default" w:ascii="Times New Roman" w:hAnsi="Times New Roman" w:cs="Times New Roman"/>
          <w:i w:val="0"/>
          <w:iCs w:val="0"/>
          <w:color w:val="auto"/>
          <w:sz w:val="24"/>
          <w:szCs w:val="24"/>
          <w:lang w:val="ro-RO"/>
        </w:rPr>
        <w:t>D</w:t>
      </w:r>
      <w:r>
        <w:rPr>
          <w:rFonts w:hint="default" w:ascii="Times New Roman" w:hAnsi="Times New Roman" w:cs="Times New Roman"/>
          <w:i w:val="0"/>
          <w:iCs w:val="0"/>
          <w:color w:val="auto"/>
          <w:sz w:val="24"/>
          <w:szCs w:val="24"/>
        </w:rPr>
        <w:t>irec</w:t>
      </w:r>
      <w:r>
        <w:rPr>
          <w:rFonts w:hint="default" w:ascii="Times New Roman" w:hAnsi="Times New Roman" w:cs="Times New Roman"/>
          <w:i w:val="0"/>
          <w:iCs w:val="0"/>
          <w:color w:val="auto"/>
          <w:sz w:val="24"/>
          <w:szCs w:val="24"/>
          <w:lang w:val="ro-RO"/>
        </w:rPr>
        <w:t>ției Proiecte și Comunicare</w:t>
      </w:r>
      <w:r>
        <w:rPr>
          <w:rFonts w:hint="default" w:ascii="Times New Roman" w:hAnsi="Times New Roman" w:cs="Times New Roman"/>
          <w:i w:val="0"/>
          <w:iCs w:val="0"/>
          <w:color w:val="auto"/>
          <w:sz w:val="24"/>
          <w:szCs w:val="24"/>
        </w:rPr>
        <w:t>, respectiv personalului angajat, la cerere, informaţii în condiţiile respectării legii;</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i w:val="0"/>
          <w:iCs w:val="0"/>
          <w:color w:val="auto"/>
          <w:sz w:val="24"/>
          <w:szCs w:val="24"/>
          <w:lang w:val="ro-RO"/>
        </w:rPr>
        <w:t>Respectă prevederile Regulamentului U.E. 679/2016 privind protecția datelor cu caracter personal</w:t>
      </w:r>
      <w:r>
        <w:rPr>
          <w:rFonts w:hint="default" w:ascii="Times New Roman" w:hAnsi="Times New Roman" w:cs="Times New Roman"/>
          <w:i w:val="0"/>
          <w:iCs w:val="0"/>
          <w:color w:val="auto"/>
          <w:sz w:val="24"/>
          <w:szCs w:val="24"/>
        </w:rPr>
        <w:t>;</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i w:val="0"/>
          <w:iCs w:val="0"/>
          <w:color w:val="auto"/>
          <w:sz w:val="24"/>
          <w:szCs w:val="24"/>
        </w:rPr>
        <w:t>Se</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preocupă de perfecționarea permanentă a pregătirii profesionale;</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i w:val="0"/>
          <w:iCs w:val="0"/>
          <w:color w:val="auto"/>
          <w:sz w:val="24"/>
          <w:szCs w:val="24"/>
        </w:rPr>
        <w:t>Respectă</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Procedurile Operaţionale de la nivelul serviciului precum şi Procedurile de sistem de la nivelul instituției</w:t>
      </w:r>
      <w:r>
        <w:rPr>
          <w:rFonts w:hint="default" w:ascii="Times New Roman" w:hAnsi="Times New Roman" w:cs="Times New Roman"/>
          <w:i w:val="0"/>
          <w:iCs w:val="0"/>
          <w:color w:val="auto"/>
          <w:sz w:val="24"/>
          <w:szCs w:val="24"/>
          <w:lang w:val="ro-RO"/>
        </w:rPr>
        <w:t xml:space="preserve"> și asigură </w:t>
      </w:r>
      <w:r>
        <w:rPr>
          <w:rFonts w:hint="default" w:ascii="Times New Roman" w:hAnsi="Times New Roman" w:cs="Times New Roman"/>
          <w:i w:val="0"/>
          <w:iCs w:val="0"/>
          <w:color w:val="auto"/>
          <w:sz w:val="24"/>
          <w:szCs w:val="24"/>
        </w:rPr>
        <w:t>implementarea O.M.F.P</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nr.</w:t>
      </w:r>
      <w:r>
        <w:rPr>
          <w:rFonts w:hint="default" w:ascii="Times New Roman" w:hAnsi="Times New Roman" w:cs="Times New Roman"/>
          <w:i w:val="0"/>
          <w:iCs w:val="0"/>
          <w:color w:val="auto"/>
          <w:sz w:val="24"/>
          <w:szCs w:val="24"/>
          <w:lang w:val="ro-RO"/>
        </w:rPr>
        <w:t xml:space="preserve"> 600</w:t>
      </w:r>
      <w:r>
        <w:rPr>
          <w:rFonts w:hint="default" w:ascii="Times New Roman" w:hAnsi="Times New Roman" w:cs="Times New Roman"/>
          <w:i w:val="0"/>
          <w:iCs w:val="0"/>
          <w:color w:val="auto"/>
          <w:sz w:val="24"/>
          <w:szCs w:val="24"/>
        </w:rPr>
        <w:t>/201</w:t>
      </w:r>
      <w:r>
        <w:rPr>
          <w:rFonts w:hint="default" w:ascii="Times New Roman" w:hAnsi="Times New Roman" w:cs="Times New Roman"/>
          <w:i w:val="0"/>
          <w:iCs w:val="0"/>
          <w:color w:val="auto"/>
          <w:sz w:val="24"/>
          <w:szCs w:val="24"/>
          <w:lang w:val="ro-RO"/>
        </w:rPr>
        <w:t>8</w:t>
      </w:r>
      <w:r>
        <w:rPr>
          <w:rFonts w:hint="default" w:ascii="Times New Roman" w:hAnsi="Times New Roman" w:cs="Times New Roman"/>
          <w:i w:val="0"/>
          <w:iCs w:val="0"/>
          <w:color w:val="auto"/>
          <w:sz w:val="24"/>
          <w:szCs w:val="24"/>
        </w:rPr>
        <w:t xml:space="preserve"> privind aprobarea Codului controlului intern managerial al entităţilor publice;</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i w:val="0"/>
          <w:iCs w:val="0"/>
          <w:color w:val="auto"/>
          <w:sz w:val="24"/>
          <w:szCs w:val="24"/>
        </w:rPr>
        <w:t>Cunoaște, respect</w:t>
      </w:r>
      <w:r>
        <w:rPr>
          <w:rFonts w:hint="default" w:ascii="Times New Roman" w:hAnsi="Times New Roman" w:cs="Times New Roman"/>
          <w:i w:val="0"/>
          <w:iCs w:val="0"/>
          <w:color w:val="auto"/>
          <w:sz w:val="24"/>
          <w:szCs w:val="24"/>
          <w:lang w:val="ro-RO"/>
        </w:rPr>
        <w:t>ă</w:t>
      </w:r>
      <w:r>
        <w:rPr>
          <w:rFonts w:hint="default" w:ascii="Times New Roman" w:hAnsi="Times New Roman" w:cs="Times New Roman"/>
          <w:i w:val="0"/>
          <w:iCs w:val="0"/>
          <w:color w:val="auto"/>
          <w:sz w:val="24"/>
          <w:szCs w:val="24"/>
        </w:rPr>
        <w:t xml:space="preserve"> și aplică R</w:t>
      </w:r>
      <w:r>
        <w:rPr>
          <w:rFonts w:hint="default" w:ascii="Times New Roman" w:hAnsi="Times New Roman" w:cs="Times New Roman"/>
          <w:i w:val="0"/>
          <w:iCs w:val="0"/>
          <w:color w:val="auto"/>
          <w:sz w:val="24"/>
          <w:szCs w:val="24"/>
          <w:lang w:val="ro-RO"/>
        </w:rPr>
        <w:t xml:space="preserve">egulamentul </w:t>
      </w:r>
      <w:r>
        <w:rPr>
          <w:rFonts w:hint="default" w:ascii="Times New Roman" w:hAnsi="Times New Roman" w:cs="Times New Roman"/>
          <w:i w:val="0"/>
          <w:iCs w:val="0"/>
          <w:color w:val="auto"/>
          <w:sz w:val="24"/>
          <w:szCs w:val="24"/>
        </w:rPr>
        <w:t>I</w:t>
      </w:r>
      <w:r>
        <w:rPr>
          <w:rFonts w:hint="default" w:ascii="Times New Roman" w:hAnsi="Times New Roman" w:cs="Times New Roman"/>
          <w:i w:val="0"/>
          <w:iCs w:val="0"/>
          <w:color w:val="auto"/>
          <w:sz w:val="24"/>
          <w:szCs w:val="24"/>
          <w:lang w:val="ro-RO"/>
        </w:rPr>
        <w:t xml:space="preserve">ntern </w:t>
      </w:r>
      <w:r>
        <w:rPr>
          <w:rFonts w:hint="default" w:ascii="Times New Roman" w:hAnsi="Times New Roman" w:cs="Times New Roman"/>
          <w:i w:val="0"/>
          <w:iCs w:val="0"/>
          <w:color w:val="auto"/>
          <w:sz w:val="24"/>
          <w:szCs w:val="24"/>
        </w:rPr>
        <w:t>și R</w:t>
      </w:r>
      <w:r>
        <w:rPr>
          <w:rFonts w:hint="default" w:ascii="Times New Roman" w:hAnsi="Times New Roman" w:cs="Times New Roman"/>
          <w:i w:val="0"/>
          <w:iCs w:val="0"/>
          <w:color w:val="auto"/>
          <w:sz w:val="24"/>
          <w:szCs w:val="24"/>
          <w:lang w:val="ro-RO"/>
        </w:rPr>
        <w:t>egulamentul de Organizare și Funcționare</w:t>
      </w:r>
      <w:r>
        <w:rPr>
          <w:rFonts w:hint="default" w:ascii="Times New Roman" w:hAnsi="Times New Roman" w:cs="Times New Roman"/>
          <w:i w:val="0"/>
          <w:iCs w:val="0"/>
          <w:color w:val="auto"/>
          <w:sz w:val="24"/>
          <w:szCs w:val="24"/>
        </w:rPr>
        <w:t>;</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i w:val="0"/>
          <w:iCs w:val="0"/>
          <w:color w:val="auto"/>
          <w:sz w:val="24"/>
          <w:szCs w:val="24"/>
        </w:rPr>
        <w:t>Cunoaște</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și respect</w:t>
      </w:r>
      <w:r>
        <w:rPr>
          <w:rFonts w:hint="default" w:ascii="Times New Roman" w:hAnsi="Times New Roman" w:cs="Times New Roman"/>
          <w:i w:val="0"/>
          <w:iCs w:val="0"/>
          <w:color w:val="auto"/>
          <w:sz w:val="24"/>
          <w:szCs w:val="24"/>
          <w:lang w:val="ro-RO"/>
        </w:rPr>
        <w:t>ă</w:t>
      </w:r>
      <w:r>
        <w:rPr>
          <w:rFonts w:hint="default" w:ascii="Times New Roman" w:hAnsi="Times New Roman" w:cs="Times New Roman"/>
          <w:i w:val="0"/>
          <w:iCs w:val="0"/>
          <w:color w:val="auto"/>
          <w:sz w:val="24"/>
          <w:szCs w:val="24"/>
        </w:rPr>
        <w:t xml:space="preserve"> Codul </w:t>
      </w:r>
      <w:r>
        <w:rPr>
          <w:rFonts w:hint="default" w:ascii="Times New Roman" w:hAnsi="Times New Roman" w:cs="Times New Roman"/>
          <w:i w:val="0"/>
          <w:iCs w:val="0"/>
          <w:color w:val="auto"/>
          <w:sz w:val="24"/>
          <w:szCs w:val="24"/>
          <w:lang w:val="ro-RO"/>
        </w:rPr>
        <w:t>Administrativ</w:t>
      </w:r>
      <w:r>
        <w:rPr>
          <w:rFonts w:hint="default" w:ascii="Times New Roman" w:hAnsi="Times New Roman" w:cs="Times New Roman"/>
          <w:i w:val="0"/>
          <w:iCs w:val="0"/>
          <w:color w:val="auto"/>
          <w:sz w:val="24"/>
          <w:szCs w:val="24"/>
        </w:rPr>
        <w:t>;</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i w:val="0"/>
          <w:iCs w:val="0"/>
          <w:color w:val="auto"/>
          <w:sz w:val="24"/>
          <w:szCs w:val="24"/>
        </w:rPr>
        <w:t>Furnizează</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informaţii la solicitarea organelor de control şi de cercetare în domeniul resurselor umane ale instituţiei;</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i w:val="0"/>
          <w:iCs w:val="0"/>
          <w:color w:val="auto"/>
          <w:sz w:val="24"/>
          <w:szCs w:val="24"/>
        </w:rPr>
        <w:t>Îndeplineşte</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şi alte sarcini de serviciu trasate de şeful direct sub rezerva legalităţii lor;</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i w:val="0"/>
          <w:iCs w:val="0"/>
          <w:color w:val="auto"/>
          <w:sz w:val="24"/>
          <w:szCs w:val="24"/>
        </w:rPr>
        <w:t>Asigură</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realizarea de calitate şi în termenele stabilite de lege a sarcinilor ce decurg din această fişă a postului, răspunzând de îndeplinirea lor în faţa şefilor ierarhici;</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Respectă programul de lucru şi disciplina muncii, conform normelor interne ale instituţiei;</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lang w:val="ro-RO"/>
        </w:rPr>
      </w:pPr>
      <w:r>
        <w:rPr>
          <w:rFonts w:hint="default" w:ascii="Times New Roman" w:hAnsi="Times New Roman" w:cs="Times New Roman"/>
          <w:i w:val="0"/>
          <w:iCs w:val="0"/>
          <w:color w:val="auto"/>
          <w:sz w:val="24"/>
          <w:szCs w:val="24"/>
        </w:rPr>
        <w:t>Cunoaşte</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şi respectă prevederile cuprinse în regulamentul intern al instituţiei</w:t>
      </w:r>
      <w:r>
        <w:rPr>
          <w:rFonts w:hint="default" w:ascii="Times New Roman" w:hAnsi="Times New Roman" w:cs="Times New Roman"/>
          <w:i w:val="0"/>
          <w:iCs w:val="0"/>
          <w:color w:val="auto"/>
          <w:sz w:val="24"/>
          <w:szCs w:val="24"/>
          <w:lang w:val="ro-RO"/>
        </w:rPr>
        <w:t>;</w:t>
      </w:r>
    </w:p>
    <w:p>
      <w:pPr>
        <w:numPr>
          <w:ilvl w:val="0"/>
          <w:numId w:val="1"/>
        </w:numPr>
        <w:tabs>
          <w:tab w:val="clear" w:pos="425"/>
        </w:tabs>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i w:val="0"/>
          <w:iCs w:val="0"/>
          <w:color w:val="auto"/>
          <w:sz w:val="24"/>
          <w:szCs w:val="24"/>
        </w:rPr>
        <w:t>Cunoaşte</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şi pune în aplicare legislaţia în vigoare specifică domeniului de activitate.</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75A6D0"/>
    <w:multiLevelType w:val="singleLevel"/>
    <w:tmpl w:val="E675A6D0"/>
    <w:lvl w:ilvl="0" w:tentative="0">
      <w:start w:val="1"/>
      <w:numFmt w:val="decimal"/>
      <w:lvlText w:val="%1."/>
      <w:lvlJc w:val="left"/>
      <w:pPr>
        <w:tabs>
          <w:tab w:val="left" w:pos="425"/>
        </w:tabs>
        <w:ind w:left="425" w:hanging="425"/>
      </w:pPr>
      <w:rPr>
        <w:rFonts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A06E2"/>
    <w:rsid w:val="597A0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pPr>
    <w:rPr>
      <w:rFonts w:ascii="Times New Roman" w:hAnsi="Times New Roman" w:eastAsia="Times New Roman" w:cs="Times New Roman"/>
      <w:color w:val="auto"/>
      <w:sz w:val="28"/>
      <w:szCs w:val="20"/>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2023-04-05T11:16:00Z</dcterms:created>
  <dc:creator>nina.stefanescu</dc:creator>
  <cp:lastModifiedBy>nina.stefanescu</cp:lastModifiedBy>
  <dcterms:modified xsi:type="dcterms:W3CDTF">2023-04-05T11:20:44Z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2057-11.2.0.8991</vt:lpwstr>
  </property>
</Properties>
</file>