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900615E">
      <w:pPr>
        <w:jc w:val="both"/>
        <w:rPr>
          <w:b/>
          <w:sz w:val="24"/>
          <w:szCs w:val="24"/>
          <w:lang w:val="ro-RO"/>
        </w:rPr>
      </w:pPr>
      <w:r>
        <w:rPr>
          <w:b/>
          <w:sz w:val="24"/>
          <w:szCs w:val="24"/>
          <w:lang w:val="ro-RO"/>
        </w:rPr>
        <w:t>ANEXA NR.2</w:t>
      </w:r>
    </w:p>
    <w:p w14:paraId="237B433E">
      <w:pPr>
        <w:jc w:val="both"/>
        <w:rPr>
          <w:b/>
          <w:sz w:val="24"/>
          <w:szCs w:val="24"/>
          <w:lang w:val="ro-RO"/>
        </w:rPr>
      </w:pPr>
    </w:p>
    <w:p w14:paraId="4BC98C99">
      <w:pPr>
        <w:jc w:val="both"/>
        <w:rPr>
          <w:rFonts w:hint="default"/>
          <w:b/>
          <w:bCs/>
          <w:sz w:val="24"/>
          <w:szCs w:val="24"/>
          <w:lang w:val="ro-RO"/>
        </w:rPr>
      </w:pPr>
      <w:r>
        <w:rPr>
          <w:b/>
          <w:bCs/>
          <w:sz w:val="24"/>
          <w:szCs w:val="24"/>
        </w:rPr>
        <w:t>Nr. de înregistrare</w:t>
      </w:r>
      <w:r>
        <w:rPr>
          <w:rFonts w:hint="default"/>
          <w:b/>
          <w:bCs/>
          <w:sz w:val="24"/>
          <w:szCs w:val="24"/>
          <w:lang w:val="ro-RO"/>
        </w:rPr>
        <w:t xml:space="preserve"> </w:t>
      </w:r>
    </w:p>
    <w:p w14:paraId="5CA96361">
      <w:pPr>
        <w:jc w:val="both"/>
        <w:rPr>
          <w:b/>
          <w:sz w:val="24"/>
          <w:szCs w:val="24"/>
          <w:lang w:val="ro-RO"/>
        </w:rPr>
      </w:pPr>
    </w:p>
    <w:p w14:paraId="5CD5E3F0">
      <w:pPr>
        <w:jc w:val="both"/>
        <w:rPr>
          <w:b/>
          <w:sz w:val="24"/>
          <w:szCs w:val="24"/>
          <w:lang w:val="ro-RO"/>
        </w:rPr>
      </w:pPr>
    </w:p>
    <w:p w14:paraId="0C774C57">
      <w:pPr>
        <w:jc w:val="both"/>
        <w:rPr>
          <w:b/>
          <w:sz w:val="24"/>
          <w:szCs w:val="24"/>
          <w:lang w:val="ro-RO"/>
        </w:rPr>
      </w:pPr>
    </w:p>
    <w:p w14:paraId="584C6CF9">
      <w:pPr>
        <w:spacing w:line="360" w:lineRule="auto"/>
        <w:jc w:val="both"/>
        <w:rPr>
          <w:sz w:val="24"/>
          <w:szCs w:val="24"/>
          <w:lang w:val="ro-RO"/>
        </w:rPr>
      </w:pPr>
    </w:p>
    <w:p w14:paraId="62DFEE2C">
      <w:pPr>
        <w:spacing w:line="360" w:lineRule="auto"/>
        <w:jc w:val="both"/>
        <w:rPr>
          <w:color w:val="000000"/>
          <w:sz w:val="24"/>
          <w:szCs w:val="24"/>
        </w:rPr>
      </w:pPr>
      <w:r>
        <w:rPr>
          <w:sz w:val="24"/>
          <w:szCs w:val="24"/>
          <w:lang w:val="ro-RO"/>
        </w:rPr>
        <w:t xml:space="preserve">Subsemnatul/Subsemnata____________________________________________, având funcția publică de _________________________________________________, </w:t>
      </w:r>
      <w:r>
        <w:rPr>
          <w:sz w:val="24"/>
          <w:szCs w:val="24"/>
        </w:rPr>
        <w:t xml:space="preserve">îmi exprim </w:t>
      </w:r>
      <w:r>
        <w:rPr>
          <w:b/>
          <w:sz w:val="24"/>
          <w:szCs w:val="24"/>
        </w:rPr>
        <w:t xml:space="preserve">opțiunea </w:t>
      </w:r>
      <w:r>
        <w:rPr>
          <w:sz w:val="24"/>
          <w:szCs w:val="24"/>
        </w:rPr>
        <w:t xml:space="preserve">cu privire la ocuparea funcţiei publice de conducere/ execuție </w:t>
      </w:r>
      <w:r>
        <w:rPr>
          <w:sz w:val="24"/>
          <w:szCs w:val="24"/>
          <w:lang w:val="ro-RO"/>
        </w:rPr>
        <w:t xml:space="preserve">vacantă corespunzătoare de __________________________________________________________________________din cadrul Direcției/Serviciului/Compartimentului___________________________________________________ </w:t>
      </w:r>
      <w:r>
        <w:rPr>
          <w:sz w:val="24"/>
          <w:szCs w:val="24"/>
        </w:rPr>
        <w:t>începând cu data de</w:t>
      </w:r>
      <w:r>
        <w:rPr>
          <w:color w:val="auto"/>
          <w:sz w:val="24"/>
          <w:szCs w:val="24"/>
        </w:rPr>
        <w:t xml:space="preserve"> </w:t>
      </w:r>
      <w:r>
        <w:rPr>
          <w:b/>
          <w:color w:val="auto"/>
          <w:sz w:val="24"/>
          <w:szCs w:val="24"/>
        </w:rPr>
        <w:t>01.</w:t>
      </w:r>
      <w:r>
        <w:rPr>
          <w:rFonts w:hint="default"/>
          <w:b/>
          <w:color w:val="auto"/>
          <w:sz w:val="24"/>
          <w:szCs w:val="24"/>
          <w:lang w:val="ro-RO"/>
        </w:rPr>
        <w:t>01</w:t>
      </w:r>
      <w:r>
        <w:rPr>
          <w:b/>
          <w:color w:val="auto"/>
          <w:sz w:val="24"/>
          <w:szCs w:val="24"/>
        </w:rPr>
        <w:t>.202</w:t>
      </w:r>
      <w:r>
        <w:rPr>
          <w:rFonts w:hint="default"/>
          <w:b/>
          <w:color w:val="auto"/>
          <w:sz w:val="24"/>
          <w:szCs w:val="24"/>
          <w:lang w:val="ro-RO"/>
        </w:rPr>
        <w:t>6</w:t>
      </w:r>
      <w:r>
        <w:rPr>
          <w:color w:val="00B050"/>
          <w:sz w:val="24"/>
          <w:szCs w:val="24"/>
        </w:rPr>
        <w:t xml:space="preserve">, </w:t>
      </w:r>
      <w:r>
        <w:rPr>
          <w:sz w:val="24"/>
          <w:szCs w:val="24"/>
        </w:rPr>
        <w:t>conform</w:t>
      </w:r>
      <w:r>
        <w:rPr>
          <w:color w:val="000000"/>
          <w:sz w:val="24"/>
          <w:szCs w:val="24"/>
        </w:rPr>
        <w:t xml:space="preserve"> </w:t>
      </w:r>
      <w:r>
        <w:rPr>
          <w:b/>
          <w:color w:val="000000"/>
          <w:sz w:val="24"/>
          <w:szCs w:val="24"/>
        </w:rPr>
        <w:t>Listei posturilor vacante</w:t>
      </w:r>
      <w:r>
        <w:rPr>
          <w:color w:val="FF0000"/>
          <w:sz w:val="24"/>
          <w:szCs w:val="24"/>
        </w:rPr>
        <w:t xml:space="preserve"> </w:t>
      </w:r>
      <w:r>
        <w:rPr>
          <w:sz w:val="24"/>
          <w:szCs w:val="24"/>
        </w:rPr>
        <w:t xml:space="preserve">corespunzătoare existente în cadrul </w:t>
      </w:r>
      <w:r>
        <w:rPr>
          <w:rFonts w:hint="default"/>
          <w:sz w:val="24"/>
          <w:szCs w:val="24"/>
          <w:lang w:val="ro-RO"/>
        </w:rPr>
        <w:t>DGASPC S</w:t>
      </w:r>
      <w:r>
        <w:rPr>
          <w:sz w:val="24"/>
          <w:szCs w:val="24"/>
        </w:rPr>
        <w:t xml:space="preserve">3, ca urmare a reorganizării instituției aprobate prin </w:t>
      </w:r>
      <w:r>
        <w:rPr>
          <w:color w:val="auto"/>
          <w:sz w:val="24"/>
          <w:szCs w:val="24"/>
        </w:rPr>
        <w:t xml:space="preserve">H.C.L.S.3 </w:t>
      </w:r>
      <w:r>
        <w:rPr>
          <w:rFonts w:hint="default"/>
          <w:color w:val="auto"/>
          <w:sz w:val="24"/>
          <w:szCs w:val="24"/>
          <w:lang w:val="ro-RO"/>
        </w:rPr>
        <w:t>499/29.10.2026 .</w:t>
      </w:r>
      <w:r>
        <w:rPr>
          <w:sz w:val="24"/>
          <w:szCs w:val="24"/>
        </w:rPr>
        <w:t xml:space="preserve">privind reorganizarea </w:t>
      </w:r>
      <w:r>
        <w:rPr>
          <w:sz w:val="24"/>
          <w:szCs w:val="24"/>
          <w:lang w:val="ro-RO"/>
        </w:rPr>
        <w:t>Direcției Generale de Asistență Socială și Protecția Copilului Sector 3</w:t>
      </w:r>
      <w:r>
        <w:rPr>
          <w:sz w:val="24"/>
          <w:szCs w:val="24"/>
        </w:rPr>
        <w:t xml:space="preserve"> și aprobarea organigramei, statului de funcții și Regulamentului de Organizare și Funcționare.</w:t>
      </w:r>
    </w:p>
    <w:p w14:paraId="1A24D48D">
      <w:pPr>
        <w:jc w:val="both"/>
        <w:rPr>
          <w:rFonts w:hint="default"/>
          <w:bCs/>
          <w:sz w:val="24"/>
          <w:szCs w:val="24"/>
          <w:lang w:val="ro-RO"/>
        </w:rPr>
      </w:pPr>
      <w:r>
        <w:rPr>
          <w:rFonts w:hint="default"/>
          <w:bCs/>
          <w:sz w:val="24"/>
          <w:szCs w:val="24"/>
          <w:lang w:val="ro-RO"/>
        </w:rPr>
        <w:t xml:space="preserve">Menționez că în cazul în care sunt mai multe opțiuni formulate pentru ocuparea postului _______________________din cadrul __________________________________________________, </w:t>
      </w:r>
    </w:p>
    <w:p w14:paraId="797E8116">
      <w:pPr>
        <w:jc w:val="both"/>
        <w:rPr>
          <w:rFonts w:hint="default"/>
          <w:b/>
          <w:bCs w:val="0"/>
          <w:sz w:val="24"/>
          <w:szCs w:val="24"/>
          <w:lang w:val="ro-RO"/>
        </w:rPr>
      </w:pPr>
      <w:r>
        <w:rPr>
          <w:sz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1385570</wp:posOffset>
                </wp:positionH>
                <wp:positionV relativeFrom="paragraph">
                  <wp:posOffset>22225</wp:posOffset>
                </wp:positionV>
                <wp:extent cx="190500" cy="113665"/>
                <wp:effectExtent l="4445" t="4445" r="14605" b="15240"/>
                <wp:wrapNone/>
                <wp:docPr id="1" name="Rectangle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500" cy="1136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109.1pt;margin-top:1.75pt;height:8.95pt;width:15pt;z-index:251660288;mso-width-relative:page;mso-height-relative:page;" fillcolor="#FFFFFF" filled="t" stroked="t" coordsize="21600,21600" o:gfxdata="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">
                <v:fill on="t" focussize="0,0"/>
                <v:stroke color="#000000" joinstyle="miter"/>
                <v:imagedata o:title=""/>
                <o:lock v:ext="edit" aspectratio="f"/>
              </v:rect>
            </w:pict>
          </mc:Fallback>
        </mc:AlternateContent>
      </w:r>
      <w:r>
        <w:rPr>
          <w:rFonts w:hint="default"/>
          <w:b/>
          <w:bCs w:val="0"/>
          <w:sz w:val="24"/>
          <w:szCs w:val="24"/>
          <w:lang w:val="ro-RO"/>
        </w:rPr>
        <w:t xml:space="preserve">îmi exprim acordul </w:t>
      </w:r>
    </w:p>
    <w:p w14:paraId="639F2F23">
      <w:pPr>
        <w:jc w:val="both"/>
        <w:rPr>
          <w:rFonts w:hint="default"/>
          <w:bCs/>
          <w:sz w:val="24"/>
          <w:szCs w:val="24"/>
          <w:lang w:val="ro-RO"/>
        </w:rPr>
      </w:pPr>
      <w:r>
        <w:rPr>
          <w:sz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1555750</wp:posOffset>
                </wp:positionH>
                <wp:positionV relativeFrom="paragraph">
                  <wp:posOffset>31750</wp:posOffset>
                </wp:positionV>
                <wp:extent cx="190500" cy="113665"/>
                <wp:effectExtent l="4445" t="4445" r="14605" b="15240"/>
                <wp:wrapNone/>
                <wp:docPr id="2" name="Rectangles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500" cy="1136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122.5pt;margin-top:2.5pt;height:8.95pt;width:15pt;z-index:251659264;mso-width-relative:page;mso-height-relative:page;" fillcolor="#FFFFFF" filled="t" stroked="t" coordsize="21600,21600" o:gfxdata="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">
                <v:fill on="t" focussize="0,0"/>
                <v:stroke color="#000000" joinstyle="miter"/>
                <v:imagedata o:title=""/>
                <o:lock v:ext="edit" aspectratio="f"/>
              </v:rect>
            </w:pict>
          </mc:Fallback>
        </mc:AlternateContent>
      </w:r>
      <w:r>
        <w:rPr>
          <w:rFonts w:hint="default"/>
          <w:b/>
          <w:bCs w:val="0"/>
          <w:sz w:val="24"/>
          <w:szCs w:val="24"/>
          <w:lang w:val="ro-RO"/>
        </w:rPr>
        <w:t>Nu îmi exprim acordul</w:t>
      </w:r>
      <w:r>
        <w:rPr>
          <w:rFonts w:hint="default"/>
          <w:bCs/>
          <w:sz w:val="24"/>
          <w:szCs w:val="24"/>
          <w:lang w:val="ro-RO"/>
        </w:rPr>
        <w:t xml:space="preserve"> </w:t>
      </w:r>
    </w:p>
    <w:p w14:paraId="2FB6C5D5">
      <w:pPr>
        <w:spacing w:line="360" w:lineRule="auto"/>
        <w:jc w:val="both"/>
        <w:rPr>
          <w:rFonts w:hint="default"/>
          <w:color w:val="000000"/>
          <w:sz w:val="24"/>
          <w:szCs w:val="24"/>
          <w:lang w:val="ro-RO"/>
        </w:rPr>
      </w:pPr>
      <w:r>
        <w:rPr>
          <w:rFonts w:hint="default"/>
          <w:bCs/>
          <w:sz w:val="24"/>
          <w:szCs w:val="24"/>
          <w:lang w:val="ro-RO"/>
        </w:rPr>
        <w:t xml:space="preserve">privind participarea </w:t>
      </w:r>
      <w:r>
        <w:rPr>
          <w:bCs/>
          <w:sz w:val="24"/>
          <w:szCs w:val="24"/>
        </w:rPr>
        <w:t>la examenul organizat în aplicarea art.</w:t>
      </w:r>
      <w:r>
        <w:rPr>
          <w:rFonts w:hint="default"/>
          <w:bCs/>
          <w:sz w:val="24"/>
          <w:szCs w:val="24"/>
          <w:lang w:val="ro-RO"/>
        </w:rPr>
        <w:t xml:space="preserve"> </w:t>
      </w:r>
      <w:r>
        <w:rPr>
          <w:bCs/>
          <w:sz w:val="24"/>
          <w:szCs w:val="24"/>
        </w:rPr>
        <w:t>51</w:t>
      </w:r>
      <w:r>
        <w:rPr>
          <w:rFonts w:hint="default"/>
          <w:bCs/>
          <w:sz w:val="24"/>
          <w:szCs w:val="24"/>
          <w:lang w:val="ro-RO"/>
        </w:rPr>
        <w:t>9</w:t>
      </w:r>
      <w:r>
        <w:rPr>
          <w:bCs/>
          <w:sz w:val="24"/>
          <w:szCs w:val="24"/>
        </w:rPr>
        <w:t xml:space="preserve"> din Ordonanța de Urgență a Guvernului nr.</w:t>
      </w:r>
      <w:r>
        <w:rPr>
          <w:rFonts w:hint="default"/>
          <w:bCs/>
          <w:sz w:val="24"/>
          <w:szCs w:val="24"/>
          <w:lang w:val="ro-RO"/>
        </w:rPr>
        <w:t xml:space="preserve"> </w:t>
      </w:r>
      <w:r>
        <w:rPr>
          <w:bCs/>
          <w:sz w:val="24"/>
          <w:szCs w:val="24"/>
        </w:rPr>
        <w:t>57/2019 privind Codul administrativ, cu modificările și completările ulterioare, în</w:t>
      </w:r>
      <w:r>
        <w:rPr>
          <w:rFonts w:hint="default"/>
          <w:bCs/>
          <w:sz w:val="24"/>
          <w:szCs w:val="24"/>
          <w:lang w:val="ro-RO"/>
        </w:rPr>
        <w:t xml:space="preserve"> data de </w:t>
      </w:r>
      <w:r>
        <w:rPr>
          <w:rFonts w:hint="default"/>
          <w:b/>
          <w:bCs w:val="0"/>
          <w:sz w:val="24"/>
          <w:szCs w:val="24"/>
          <w:u w:val="single"/>
          <w:lang w:val="ro-RO"/>
        </w:rPr>
        <w:t>15.12.2025 .</w:t>
      </w:r>
    </w:p>
    <w:p w14:paraId="4C6F16E8">
      <w:pPr>
        <w:spacing w:line="360" w:lineRule="auto"/>
        <w:ind w:firstLine="720"/>
        <w:jc w:val="both"/>
        <w:rPr>
          <w:sz w:val="24"/>
          <w:szCs w:val="24"/>
        </w:rPr>
      </w:pPr>
    </w:p>
    <w:p w14:paraId="19AAA675">
      <w:pPr>
        <w:spacing w:line="360" w:lineRule="auto"/>
        <w:jc w:val="both"/>
        <w:rPr>
          <w:sz w:val="24"/>
          <w:szCs w:val="24"/>
        </w:rPr>
      </w:pPr>
    </w:p>
    <w:p w14:paraId="546071E4">
      <w:pPr>
        <w:spacing w:line="360" w:lineRule="auto"/>
        <w:ind w:firstLine="720"/>
        <w:jc w:val="both"/>
        <w:rPr>
          <w:sz w:val="24"/>
          <w:szCs w:val="24"/>
        </w:rPr>
      </w:pPr>
    </w:p>
    <w:p w14:paraId="4E2A08F3">
      <w:pPr>
        <w:spacing w:line="360" w:lineRule="auto"/>
        <w:ind w:firstLine="720"/>
        <w:jc w:val="both"/>
        <w:rPr>
          <w:sz w:val="24"/>
          <w:szCs w:val="24"/>
        </w:rPr>
      </w:pPr>
    </w:p>
    <w:p w14:paraId="066C57AE">
      <w:pPr>
        <w:spacing w:line="360" w:lineRule="auto"/>
        <w:ind w:firstLine="720"/>
        <w:jc w:val="both"/>
        <w:rPr>
          <w:sz w:val="24"/>
          <w:szCs w:val="24"/>
        </w:rPr>
      </w:pPr>
    </w:p>
    <w:p w14:paraId="67512490">
      <w:pPr>
        <w:jc w:val="both"/>
        <w:rPr>
          <w:b/>
          <w:sz w:val="24"/>
          <w:szCs w:val="24"/>
        </w:rPr>
      </w:pPr>
    </w:p>
    <w:p w14:paraId="7F59A1C0">
      <w:pPr>
        <w:ind w:left="1276"/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 Data, 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 xml:space="preserve">             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>Semnătura,</w:t>
      </w:r>
      <w:r>
        <w:rPr>
          <w:b/>
          <w:bCs/>
          <w:sz w:val="24"/>
          <w:szCs w:val="24"/>
        </w:rPr>
        <w:t xml:space="preserve">       </w:t>
      </w:r>
      <w:r>
        <w:rPr>
          <w:sz w:val="24"/>
          <w:szCs w:val="24"/>
        </w:rPr>
        <w:t xml:space="preserve">         </w:t>
      </w:r>
    </w:p>
    <w:p w14:paraId="7C0C84C9">
      <w:pPr>
        <w:jc w:val="both"/>
      </w:pPr>
      <w:bookmarkStart w:id="0" w:name="_GoBack"/>
      <w:bookmarkEnd w:id="0"/>
      <w:r>
        <w:rPr>
          <w:sz w:val="24"/>
          <w:szCs w:val="24"/>
        </w:rPr>
        <w:t xml:space="preserve">______________________                       </w:t>
      </w:r>
      <w:r>
        <w:rPr>
          <w:rFonts w:hint="default"/>
          <w:sz w:val="24"/>
          <w:szCs w:val="24"/>
          <w:lang w:val="ro-RO"/>
        </w:rPr>
        <w:t>_____________________</w:t>
      </w:r>
    </w:p>
    <w:sectPr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CF14561"/>
    <w:rsid w:val="38864D4B"/>
    <w:rsid w:val="6CF14561"/>
    <w:rsid w:val="7AEA3F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eastAsia="SimSun" w:cs="Times New Roman"/>
      <w:lang w:val="en-GB" w:eastAsia="ro-RO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Office_12.2.0.21931_F1E327BC-269C-435d-A152-05C5408002CA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2025-11-05T14:04:00Z</dcterms:created>
  <dc:creator>nina.stefanescu</dc:creator>
  <cp:lastModifiedBy>MARIOARA MANEA</cp:lastModifiedBy>
  <dcterms:modified xsi:type="dcterms:W3CDTF">2025-11-06T07:27:40Z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1033-12.2.0.21931</vt:lpwstr>
  </property>
  <property fmtid="{D5CDD505-2E9C-101B-9397-08002B2CF9AE}" pid="3" name="ICV">
    <vt:lpwstr>8E2FB4CF66AD48C2AD98823DC240C29B_13</vt:lpwstr>
  </property>
</Properties>
</file>